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7DA" w:rsidRDefault="00E877DA" w:rsidP="00E877DA">
      <w:pPr>
        <w:pStyle w:val="legislatura"/>
      </w:pPr>
      <w:bookmarkStart w:id="0" w:name="_GoBack"/>
      <w:bookmarkEnd w:id="0"/>
      <w:r>
        <w:t>XVIII LEGISLATURA</w:t>
      </w:r>
    </w:p>
    <w:p w:rsidR="00E877DA" w:rsidRDefault="00E877DA" w:rsidP="00E877DA">
      <w:pPr>
        <w:pStyle w:val="center"/>
      </w:pPr>
      <w:r>
        <w:t>CAMERA DEI DEPUTATI</w:t>
      </w:r>
    </w:p>
    <w:p w:rsidR="00E877DA" w:rsidRDefault="00E877DA" w:rsidP="00E877DA">
      <w:pPr>
        <w:pStyle w:val="numeroatto"/>
      </w:pPr>
      <w:r>
        <w:t>N. 1603</w:t>
      </w:r>
      <w:r>
        <w:rPr>
          <w:i/>
          <w:iCs/>
        </w:rPr>
        <w:t>-bis</w:t>
      </w:r>
    </w:p>
    <w:p w:rsidR="00BB0331" w:rsidRDefault="00E877DA">
      <w:r>
        <w:rPr>
          <w:rStyle w:val="saltopagina"/>
        </w:rPr>
        <w:t>Deleghe al Governo e altre disposizioni in materia di ordinamento sportivo, di professioni sportive nonché di semplificazione</w:t>
      </w:r>
    </w:p>
    <w:p w:rsidR="00E877DA" w:rsidRDefault="00E877DA"/>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79"/>
        <w:gridCol w:w="4879"/>
      </w:tblGrid>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sz w:val="24"/>
                <w:lang w:eastAsia="it-IT"/>
              </w:rPr>
            </w:pPr>
            <w:r w:rsidRPr="00E877DA">
              <w:rPr>
                <w:rFonts w:ascii="Times New Roman" w:eastAsia="Times New Roman" w:hAnsi="Times New Roman" w:cs="Times New Roman"/>
                <w:sz w:val="24"/>
                <w:lang w:eastAsia="it-IT"/>
              </w:rPr>
              <w:t xml:space="preserve">TESTO </w:t>
            </w:r>
            <w:r w:rsidRPr="00E877DA">
              <w:rPr>
                <w:rFonts w:ascii="Times New Roman" w:eastAsia="Times New Roman" w:hAnsi="Times New Roman" w:cs="Times New Roman"/>
                <w:sz w:val="24"/>
                <w:lang w:eastAsia="it-IT"/>
              </w:rPr>
              <w:br/>
            </w:r>
            <w:r w:rsidRPr="00E877DA">
              <w:rPr>
                <w:rFonts w:ascii="Times New Roman" w:eastAsia="Times New Roman" w:hAnsi="Times New Roman" w:cs="Times New Roman"/>
                <w:smallCaps/>
                <w:sz w:val="24"/>
                <w:lang w:eastAsia="it-IT"/>
              </w:rPr>
              <w:t>del disegno di legge</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sz w:val="24"/>
                <w:lang w:eastAsia="it-IT"/>
              </w:rPr>
            </w:pPr>
            <w:r w:rsidRPr="00E877DA">
              <w:rPr>
                <w:rFonts w:ascii="Times New Roman" w:eastAsia="Times New Roman" w:hAnsi="Times New Roman" w:cs="Times New Roman"/>
                <w:sz w:val="24"/>
                <w:lang w:eastAsia="it-IT"/>
              </w:rPr>
              <w:t xml:space="preserve">TESTO </w:t>
            </w:r>
            <w:r w:rsidRPr="00E877DA">
              <w:rPr>
                <w:rFonts w:ascii="Times New Roman" w:eastAsia="Times New Roman" w:hAnsi="Times New Roman" w:cs="Times New Roman"/>
                <w:sz w:val="24"/>
                <w:lang w:eastAsia="it-IT"/>
              </w:rPr>
              <w:br/>
            </w:r>
            <w:r w:rsidRPr="00E877DA">
              <w:rPr>
                <w:rFonts w:ascii="Times New Roman" w:eastAsia="Times New Roman" w:hAnsi="Times New Roman" w:cs="Times New Roman"/>
                <w:smallCaps/>
                <w:sz w:val="24"/>
                <w:lang w:eastAsia="it-IT"/>
              </w:rPr>
              <w:t>APPROVATO DALLA CAMERA</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smallCaps/>
                <w:sz w:val="24"/>
                <w:lang w:eastAsia="it-IT"/>
              </w:rPr>
              <w:t>Capo</w:t>
            </w:r>
            <w:r w:rsidRPr="00E877DA">
              <w:rPr>
                <w:rFonts w:ascii="Times New Roman" w:eastAsia="Times New Roman" w:hAnsi="Times New Roman" w:cs="Times New Roman"/>
                <w:sz w:val="24"/>
                <w:lang w:eastAsia="it-IT"/>
              </w:rPr>
              <w:t xml:space="preserve"> I </w:t>
            </w:r>
            <w:r w:rsidRPr="00E877DA">
              <w:rPr>
                <w:rFonts w:ascii="Times New Roman" w:eastAsia="Times New Roman" w:hAnsi="Times New Roman" w:cs="Times New Roman"/>
                <w:sz w:val="24"/>
                <w:lang w:eastAsia="it-IT"/>
              </w:rPr>
              <w:br/>
              <w:t xml:space="preserve">DISPOSIZIONI IN MATERIA </w:t>
            </w:r>
            <w:r w:rsidRPr="00E877DA">
              <w:rPr>
                <w:rFonts w:ascii="Times New Roman" w:eastAsia="Times New Roman" w:hAnsi="Times New Roman" w:cs="Times New Roman"/>
                <w:sz w:val="24"/>
                <w:lang w:eastAsia="it-IT"/>
              </w:rPr>
              <w:br/>
              <w:t>DI ORDINAMENTO SPORTIVO</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smallCaps/>
                <w:sz w:val="24"/>
                <w:lang w:eastAsia="it-IT"/>
              </w:rPr>
              <w:t>Capo</w:t>
            </w:r>
            <w:r w:rsidRPr="00E877DA">
              <w:rPr>
                <w:rFonts w:ascii="Times New Roman" w:eastAsia="Times New Roman" w:hAnsi="Times New Roman" w:cs="Times New Roman"/>
                <w:sz w:val="24"/>
                <w:lang w:eastAsia="it-IT"/>
              </w:rPr>
              <w:t xml:space="preserve"> I </w:t>
            </w:r>
            <w:r w:rsidRPr="00E877DA">
              <w:rPr>
                <w:rFonts w:ascii="Times New Roman" w:eastAsia="Times New Roman" w:hAnsi="Times New Roman" w:cs="Times New Roman"/>
                <w:sz w:val="24"/>
                <w:lang w:eastAsia="it-IT"/>
              </w:rPr>
              <w:br/>
              <w:t xml:space="preserve">DISPOSIZIONI IN MATERIA </w:t>
            </w:r>
            <w:r w:rsidRPr="00E877DA">
              <w:rPr>
                <w:rFonts w:ascii="Times New Roman" w:eastAsia="Times New Roman" w:hAnsi="Times New Roman" w:cs="Times New Roman"/>
                <w:sz w:val="24"/>
                <w:lang w:eastAsia="it-IT"/>
              </w:rPr>
              <w:br/>
              <w:t>DI ORDINAMENTO SPORTIVO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xml:space="preserve">Art. 1. </w:t>
            </w:r>
            <w:r w:rsidRPr="00E877DA">
              <w:rPr>
                <w:rFonts w:ascii="Times New Roman" w:eastAsia="Times New Roman" w:hAnsi="Times New Roman" w:cs="Times New Roman"/>
                <w:sz w:val="24"/>
                <w:lang w:eastAsia="it-IT"/>
              </w:rPr>
              <w:br/>
            </w:r>
            <w:r w:rsidRPr="00E877DA">
              <w:rPr>
                <w:rFonts w:ascii="Times New Roman" w:eastAsia="Times New Roman" w:hAnsi="Times New Roman" w:cs="Times New Roman"/>
                <w:i/>
                <w:iCs/>
                <w:sz w:val="24"/>
                <w:lang w:eastAsia="it-IT"/>
              </w:rPr>
              <w:t>(Delega al Governo per l'adozione di misure in materia di ordinamento sportivo)</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xml:space="preserve">Art. 1. </w:t>
            </w:r>
            <w:r w:rsidRPr="00E877DA">
              <w:rPr>
                <w:rFonts w:ascii="Times New Roman" w:eastAsia="Times New Roman" w:hAnsi="Times New Roman" w:cs="Times New Roman"/>
                <w:sz w:val="24"/>
                <w:lang w:eastAsia="it-IT"/>
              </w:rPr>
              <w:br/>
            </w:r>
            <w:r w:rsidRPr="00E877DA">
              <w:rPr>
                <w:rFonts w:ascii="Times New Roman" w:eastAsia="Times New Roman" w:hAnsi="Times New Roman" w:cs="Times New Roman"/>
                <w:i/>
                <w:iCs/>
                <w:sz w:val="24"/>
                <w:lang w:eastAsia="it-IT"/>
              </w:rPr>
              <w:t>(Delega al Governo per l'adozione di misure in materia di ordinamento sportivo)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1. Il Governo è delegato ad adottare, entro dodici mesi dalla data di entrata in vigore della presente legge, uno o più decreti legislativi per il riordino del Comitato olimpico nazionale italiano (CONI) e della disciplina di settore, compresa quella di cui al </w:t>
            </w:r>
            <w:hyperlink r:id="rId4" w:tgtFrame="rifNormativi" w:history="1">
              <w:r w:rsidRPr="00E877DA">
                <w:rPr>
                  <w:rFonts w:ascii="Times New Roman" w:eastAsia="Times New Roman" w:hAnsi="Times New Roman" w:cs="Times New Roman"/>
                  <w:color w:val="0000FF"/>
                  <w:sz w:val="24"/>
                  <w:u w:val="single"/>
                  <w:lang w:eastAsia="it-IT"/>
                </w:rPr>
                <w:t>decreto legislativo 23 luglio 1999, n. 242</w:t>
              </w:r>
            </w:hyperlink>
            <w:r w:rsidRPr="00E877DA">
              <w:rPr>
                <w:rFonts w:ascii="Times New Roman" w:eastAsia="Times New Roman" w:hAnsi="Times New Roman" w:cs="Times New Roman"/>
                <w:sz w:val="24"/>
                <w:lang w:eastAsia="it-IT"/>
              </w:rPr>
              <w:t>, secondo i seguenti princìpi e criteri direttivi: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1. </w:t>
            </w:r>
            <w:r w:rsidRPr="00E877DA">
              <w:rPr>
                <w:rFonts w:ascii="Times New Roman" w:eastAsia="Times New Roman" w:hAnsi="Times New Roman" w:cs="Times New Roman"/>
                <w:i/>
                <w:iCs/>
                <w:sz w:val="24"/>
                <w:lang w:eastAsia="it-IT"/>
              </w:rPr>
              <w:t>Identico: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a)</w:t>
            </w:r>
            <w:r w:rsidRPr="00E877DA">
              <w:rPr>
                <w:rFonts w:ascii="Times New Roman" w:eastAsia="Times New Roman" w:hAnsi="Times New Roman" w:cs="Times New Roman"/>
                <w:sz w:val="24"/>
                <w:lang w:eastAsia="it-IT"/>
              </w:rPr>
              <w:t xml:space="preserve"> organizzare le disposizioni per settori omogenei o per specifiche attività o gruppi di attività;</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a)</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i/>
                <w:iCs/>
                <w:sz w:val="24"/>
                <w:lang w:eastAsia="it-IT"/>
              </w:rPr>
              <w:t>identica;</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b)</w:t>
            </w:r>
            <w:r w:rsidRPr="00E877DA">
              <w:rPr>
                <w:rFonts w:ascii="Times New Roman" w:eastAsia="Times New Roman" w:hAnsi="Times New Roman" w:cs="Times New Roman"/>
                <w:sz w:val="24"/>
                <w:lang w:eastAsia="it-IT"/>
              </w:rPr>
              <w:t xml:space="preserve"> coordinare, sotto il profilo formale e sostanziale, il testo delle disposizioni legislative vigenti, anche apportando le opportune modifiche volte a garantire o migliorare la coerenza giuridica, logica e sistematica della normativa e ad adeguare, aggiornare e semplificare il linguaggio normativo;</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b)</w:t>
            </w:r>
            <w:r w:rsidRPr="00E877DA">
              <w:rPr>
                <w:rFonts w:ascii="Times New Roman" w:eastAsia="Times New Roman" w:hAnsi="Times New Roman" w:cs="Times New Roman"/>
                <w:sz w:val="24"/>
                <w:lang w:eastAsia="it-IT"/>
              </w:rPr>
              <w:t xml:space="preserve"> coordinare, sotto il profilo formale e sostanziale, il testo delle disposizioni legislative vigenti, anche apportando le opportune modifiche volte a garantire o migliorare la coerenza giuridica, logica e sistematica della normativa e ad adeguare, aggiornare e semplificare il linguaggio normativo</w:t>
            </w:r>
            <w:r w:rsidRPr="00E877DA">
              <w:rPr>
                <w:rFonts w:ascii="Times New Roman" w:eastAsia="Times New Roman" w:hAnsi="Times New Roman" w:cs="Times New Roman"/>
                <w:bCs/>
                <w:sz w:val="24"/>
                <w:lang w:eastAsia="it-IT"/>
              </w:rPr>
              <w:t>, anche con la possibilità di adottare un testo unico delle disposizioni in materia di sport</w:t>
            </w:r>
            <w:r w:rsidRPr="00E877DA">
              <w:rPr>
                <w:rFonts w:ascii="Times New Roman" w:eastAsia="Times New Roman" w:hAnsi="Times New Roman" w:cs="Times New Roman"/>
                <w:sz w:val="24"/>
                <w:lang w:eastAsia="it-IT"/>
              </w:rPr>
              <w:t>;</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c)</w:t>
            </w:r>
            <w:r w:rsidRPr="00E877DA">
              <w:rPr>
                <w:rFonts w:ascii="Times New Roman" w:eastAsia="Times New Roman" w:hAnsi="Times New Roman" w:cs="Times New Roman"/>
                <w:sz w:val="24"/>
                <w:lang w:eastAsia="it-IT"/>
              </w:rPr>
              <w:t xml:space="preserve"> indicare esplicitamente le norme da abrogare, fatta salva comunque l'applicazione dell'articolo 15 delle disposizioni sulla legge in generale premesse al </w:t>
            </w:r>
            <w:hyperlink r:id="rId5" w:tgtFrame="rifNormativi" w:history="1">
              <w:r w:rsidRPr="00E877DA">
                <w:rPr>
                  <w:rFonts w:ascii="Times New Roman" w:eastAsia="Times New Roman" w:hAnsi="Times New Roman" w:cs="Times New Roman"/>
                  <w:color w:val="0000FF"/>
                  <w:sz w:val="24"/>
                  <w:u w:val="single"/>
                  <w:lang w:eastAsia="it-IT"/>
                </w:rPr>
                <w:t>codice civile</w:t>
              </w:r>
            </w:hyperlink>
            <w:r w:rsidRPr="00E877DA">
              <w:rPr>
                <w:rFonts w:ascii="Times New Roman" w:eastAsia="Times New Roman" w:hAnsi="Times New Roman" w:cs="Times New Roman"/>
                <w:sz w:val="24"/>
                <w:lang w:eastAsia="it-IT"/>
              </w:rPr>
              <w:t>;</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c)</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i/>
                <w:iCs/>
                <w:sz w:val="24"/>
                <w:lang w:eastAsia="it-IT"/>
              </w:rPr>
              <w:t>identica;</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d)</w:t>
            </w:r>
            <w:r w:rsidRPr="00E877DA">
              <w:rPr>
                <w:rFonts w:ascii="Times New Roman" w:eastAsia="Times New Roman" w:hAnsi="Times New Roman" w:cs="Times New Roman"/>
                <w:sz w:val="24"/>
                <w:lang w:eastAsia="it-IT"/>
              </w:rPr>
              <w:t xml:space="preserve"> definire gli ambiti dell'attività del CONI, delle federazioni sportive nazionali e degli organismi sportivi, coerentemente con quanto stabilito dall'</w:t>
            </w:r>
            <w:hyperlink r:id="rId6" w:anchor="art1-com630" w:tgtFrame="rifNormativi" w:history="1">
              <w:r w:rsidRPr="00E877DA">
                <w:rPr>
                  <w:rFonts w:ascii="Times New Roman" w:eastAsia="Times New Roman" w:hAnsi="Times New Roman" w:cs="Times New Roman"/>
                  <w:color w:val="0000FF"/>
                  <w:sz w:val="24"/>
                  <w:u w:val="single"/>
                  <w:lang w:eastAsia="it-IT"/>
                </w:rPr>
                <w:t>articolo 1, comma 630, della legge 30 dicembre 2018, n. 145</w:t>
              </w:r>
            </w:hyperlink>
            <w:r w:rsidRPr="00E877DA">
              <w:rPr>
                <w:rFonts w:ascii="Times New Roman" w:eastAsia="Times New Roman" w:hAnsi="Times New Roman" w:cs="Times New Roman"/>
                <w:sz w:val="24"/>
                <w:lang w:eastAsia="it-IT"/>
              </w:rPr>
              <w:t xml:space="preserve">, e con il ruolo </w:t>
            </w:r>
            <w:r w:rsidRPr="00E877DA">
              <w:rPr>
                <w:rFonts w:ascii="Times New Roman" w:eastAsia="Times New Roman" w:hAnsi="Times New Roman" w:cs="Times New Roman"/>
                <w:sz w:val="24"/>
                <w:lang w:eastAsia="it-IT"/>
              </w:rPr>
              <w:lastRenderedPageBreak/>
              <w:t xml:space="preserve">proprio del CONI </w:t>
            </w:r>
            <w:r w:rsidRPr="00E877DA">
              <w:rPr>
                <w:rFonts w:ascii="Times New Roman" w:eastAsia="Times New Roman" w:hAnsi="Times New Roman" w:cs="Times New Roman"/>
                <w:bCs/>
                <w:sz w:val="24"/>
                <w:lang w:eastAsia="it-IT"/>
              </w:rPr>
              <w:t xml:space="preserve">quale organo di indirizzo dell'attività sportiva e articolazione del Comitato olimpico internazionale, nonché con la sua funzione </w:t>
            </w:r>
            <w:r w:rsidRPr="00E877DA">
              <w:rPr>
                <w:rFonts w:ascii="Times New Roman" w:eastAsia="Times New Roman" w:hAnsi="Times New Roman" w:cs="Times New Roman"/>
                <w:sz w:val="24"/>
                <w:lang w:eastAsia="it-IT"/>
              </w:rPr>
              <w:t xml:space="preserve">di governo dell'attività </w:t>
            </w:r>
            <w:r w:rsidRPr="00E877DA">
              <w:rPr>
                <w:rFonts w:ascii="Times New Roman" w:eastAsia="Times New Roman" w:hAnsi="Times New Roman" w:cs="Times New Roman"/>
                <w:bCs/>
                <w:sz w:val="24"/>
                <w:lang w:eastAsia="it-IT"/>
              </w:rPr>
              <w:t xml:space="preserve">sportiva nazionale, limitatamente a quella </w:t>
            </w:r>
            <w:r w:rsidRPr="00E877DA">
              <w:rPr>
                <w:rFonts w:ascii="Times New Roman" w:eastAsia="Times New Roman" w:hAnsi="Times New Roman" w:cs="Times New Roman"/>
                <w:sz w:val="24"/>
                <w:lang w:eastAsia="it-IT"/>
              </w:rPr>
              <w:t>olimpica;</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lastRenderedPageBreak/>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d)</w:t>
            </w:r>
            <w:r w:rsidRPr="00E877DA">
              <w:rPr>
                <w:rFonts w:ascii="Times New Roman" w:eastAsia="Times New Roman" w:hAnsi="Times New Roman" w:cs="Times New Roman"/>
                <w:sz w:val="24"/>
                <w:lang w:eastAsia="it-IT"/>
              </w:rPr>
              <w:t xml:space="preserve"> definire gli ambiti dell'attività del CONI, delle federazioni sportive nazionali</w:t>
            </w:r>
            <w:r w:rsidRPr="00E877DA">
              <w:rPr>
                <w:rFonts w:ascii="Times New Roman" w:eastAsia="Times New Roman" w:hAnsi="Times New Roman" w:cs="Times New Roman"/>
                <w:bCs/>
                <w:sz w:val="24"/>
                <w:lang w:eastAsia="it-IT"/>
              </w:rPr>
              <w:t xml:space="preserve">, delle discipline sportive associate, degli enti di promozione sportiva, dei gruppi sportivi militari e dei corpi civili dello Stato e delle associazioni </w:t>
            </w:r>
            <w:r w:rsidRPr="00E877DA">
              <w:rPr>
                <w:rFonts w:ascii="Times New Roman" w:eastAsia="Times New Roman" w:hAnsi="Times New Roman" w:cs="Times New Roman"/>
                <w:bCs/>
                <w:sz w:val="24"/>
                <w:lang w:eastAsia="it-IT"/>
              </w:rPr>
              <w:lastRenderedPageBreak/>
              <w:t>benemerite</w:t>
            </w:r>
            <w:r w:rsidRPr="00E877DA">
              <w:rPr>
                <w:rFonts w:ascii="Times New Roman" w:eastAsia="Times New Roman" w:hAnsi="Times New Roman" w:cs="Times New Roman"/>
                <w:sz w:val="24"/>
                <w:lang w:eastAsia="it-IT"/>
              </w:rPr>
              <w:t>, coerentemente con quanto stabilito dall'</w:t>
            </w:r>
            <w:hyperlink r:id="rId7" w:anchor="art1-com630" w:tgtFrame="rifNormativi" w:history="1">
              <w:r w:rsidRPr="00E877DA">
                <w:rPr>
                  <w:rFonts w:ascii="Times New Roman" w:eastAsia="Times New Roman" w:hAnsi="Times New Roman" w:cs="Times New Roman"/>
                  <w:color w:val="0000FF"/>
                  <w:sz w:val="24"/>
                  <w:u w:val="single"/>
                  <w:lang w:eastAsia="it-IT"/>
                </w:rPr>
                <w:t>articolo 1, comma 630, della legge 30 dicembre 2018, n. 145</w:t>
              </w:r>
            </w:hyperlink>
            <w:r w:rsidRPr="00E877DA">
              <w:rPr>
                <w:rFonts w:ascii="Times New Roman" w:eastAsia="Times New Roman" w:hAnsi="Times New Roman" w:cs="Times New Roman"/>
                <w:sz w:val="24"/>
                <w:lang w:eastAsia="it-IT"/>
              </w:rPr>
              <w:t>, e con il ruolo proprio del CONI di governo dell'attività olimpica;</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lastRenderedPageBreak/>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e)</w:t>
            </w:r>
            <w:r w:rsidRPr="00E877DA">
              <w:rPr>
                <w:rFonts w:ascii="Times New Roman" w:eastAsia="Times New Roman" w:hAnsi="Times New Roman" w:cs="Times New Roman"/>
                <w:sz w:val="24"/>
                <w:lang w:eastAsia="it-IT"/>
              </w:rPr>
              <w:t xml:space="preserve"> confermare, in coerenza con quanto disposto dalla Carta olimpica, l'attribuzione al CONI di un potere generale di determinazione e divulgazione di princìpi fondamentali per la disciplina delle attività sportive, per la lotta contro ogni forma di discriminazione e di violenza nello sport e per la promozione e lo sviluppo dello sport;</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e)</w:t>
            </w:r>
            <w:r w:rsidRPr="00E877DA">
              <w:rPr>
                <w:rFonts w:ascii="Times New Roman" w:eastAsia="Times New Roman" w:hAnsi="Times New Roman" w:cs="Times New Roman"/>
                <w:sz w:val="24"/>
                <w:lang w:eastAsia="it-IT"/>
              </w:rPr>
              <w:t xml:space="preserve"> confermare, in coerenza con quanto disposto dalla Carta olimpica, </w:t>
            </w:r>
            <w:r w:rsidRPr="00E877DA">
              <w:rPr>
                <w:rFonts w:ascii="Times New Roman" w:eastAsia="Times New Roman" w:hAnsi="Times New Roman" w:cs="Times New Roman"/>
                <w:bCs/>
                <w:sz w:val="24"/>
                <w:lang w:eastAsia="it-IT"/>
              </w:rPr>
              <w:t>la missione del CONI di incoraggiare e divulgare i princìpi e i valori dell'olimpismo, in armonia con l'ordinamento sportivo internazionale</w:t>
            </w:r>
            <w:r w:rsidRPr="00E877DA">
              <w:rPr>
                <w:rFonts w:ascii="Times New Roman" w:eastAsia="Times New Roman" w:hAnsi="Times New Roman" w:cs="Times New Roman"/>
                <w:sz w:val="24"/>
                <w:lang w:eastAsia="it-IT"/>
              </w:rPr>
              <w:t>;</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Pr>
                <w:rStyle w:val="Enfasicorsivo"/>
              </w:rPr>
              <w:t xml:space="preserve">Al comma 1, sostituire la lettera </w:t>
            </w:r>
            <w:r>
              <w:t>f)</w:t>
            </w:r>
            <w:r>
              <w:rPr>
                <w:rStyle w:val="Enfasicorsivo"/>
              </w:rPr>
              <w:t xml:space="preserve"> con la seguente: </w:t>
            </w:r>
            <w:r>
              <w:rPr>
                <w:i/>
                <w:iCs/>
              </w:rPr>
              <w:br/>
            </w:r>
            <w:r>
              <w:rPr>
                <w:rStyle w:val="Enfasicorsivo"/>
              </w:rPr>
              <w:t> </w:t>
            </w:r>
            <w:r>
              <w:rPr>
                <w:rStyle w:val="Enfasicorsivo"/>
              </w:rPr>
              <w:t> </w:t>
            </w:r>
            <w:r>
              <w:rPr>
                <w:rStyle w:val="Enfasicorsivo"/>
              </w:rPr>
              <w:t> </w:t>
            </w:r>
            <w:r>
              <w:rPr>
                <w:rStyle w:val="Enfasicorsivo"/>
              </w:rPr>
              <w:t>f)</w:t>
            </w:r>
            <w:r>
              <w:t xml:space="preserve"> prevedere limitazioni e vincoli, ivi compresa la possibilità di disporne il divieto, per le scommesse sulle partite di calcio delle società che giocano nei campionati della Lega nazionale dilettanti;. </w:t>
            </w:r>
            <w:r>
              <w:br/>
            </w:r>
            <w:r>
              <w:rPr>
                <w:rStyle w:val="Enfasigrassetto"/>
              </w:rPr>
              <w:t>1. 201.</w:t>
            </w:r>
            <w:r>
              <w:rPr>
                <w:rStyle w:val="Enfasigrassetto"/>
              </w:rPr>
              <w:t> </w:t>
            </w:r>
            <w:r>
              <w:t xml:space="preserve">La Commissione. </w:t>
            </w:r>
            <w:r>
              <w:br/>
            </w:r>
            <w:r>
              <w:rPr>
                <w:rStyle w:val="Enfasicorsivo"/>
                <w:bCs/>
              </w:rPr>
              <w:t>(Approvato)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f)</w:t>
            </w:r>
            <w:r w:rsidRPr="00E877DA">
              <w:rPr>
                <w:rFonts w:ascii="Times New Roman" w:eastAsia="Times New Roman" w:hAnsi="Times New Roman" w:cs="Times New Roman"/>
                <w:sz w:val="24"/>
                <w:lang w:eastAsia="it-IT"/>
              </w:rPr>
              <w:t xml:space="preserve"> prevedere che il CONI eserciti poteri di controllo e di intervento diretto nei confronti delle federazioni sportive nazionali, delle discipline sportive associate, degli enti di promozione sportiva e delle associazioni benemerite soltanto qualora siano accertate gravi violazioni dell'ordinamento sportivo da parte degli organi federali o non siano garantiti il regolare avvio e svolgimento delle competizioni sportive o sia constatata l'impossibilità di funzionamento dei medesimi organi federali;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i/>
                <w:iCs/>
                <w:sz w:val="24"/>
                <w:lang w:eastAsia="it-IT"/>
              </w:rPr>
              <w:t>g)</w:t>
            </w:r>
            <w:r w:rsidRPr="00E877DA">
              <w:rPr>
                <w:rFonts w:ascii="Times New Roman" w:eastAsia="Times New Roman" w:hAnsi="Times New Roman" w:cs="Times New Roman"/>
                <w:sz w:val="24"/>
                <w:lang w:eastAsia="it-IT"/>
              </w:rPr>
              <w:t xml:space="preserve"> prevedere che il CONI eserciti poteri</w:t>
            </w:r>
            <w:r w:rsidRPr="00E877DA">
              <w:rPr>
                <w:rFonts w:ascii="Times New Roman" w:eastAsia="Times New Roman" w:hAnsi="Times New Roman" w:cs="Times New Roman"/>
                <w:bCs/>
                <w:sz w:val="24"/>
                <w:lang w:eastAsia="it-IT"/>
              </w:rPr>
              <w:t xml:space="preserve"> di vigilanza al fine di verificare che le attività sportive </w:t>
            </w:r>
            <w:r w:rsidRPr="00E877DA">
              <w:rPr>
                <w:rFonts w:ascii="Times New Roman" w:eastAsia="Times New Roman" w:hAnsi="Times New Roman" w:cs="Times New Roman"/>
                <w:sz w:val="24"/>
                <w:lang w:eastAsia="it-IT"/>
              </w:rPr>
              <w:t xml:space="preserve">delle federazioni sportive nazionali, delle discipline sportive associate, degli enti di promozione sportiva e delle associazioni benemerite </w:t>
            </w:r>
            <w:r w:rsidRPr="00E877DA">
              <w:rPr>
                <w:rFonts w:ascii="Times New Roman" w:eastAsia="Times New Roman" w:hAnsi="Times New Roman" w:cs="Times New Roman"/>
                <w:bCs/>
                <w:sz w:val="24"/>
                <w:lang w:eastAsia="it-IT"/>
              </w:rPr>
              <w:t xml:space="preserve">siano svolte in armonia con le deliberazioni e gli indirizzi del Comitato olimpico internazionale e del CONI medesimo e deliberi il commissariamento di federazioni sportive nazionali e discipline sportive associate </w:t>
            </w:r>
            <w:r w:rsidRPr="00E877DA">
              <w:rPr>
                <w:rFonts w:ascii="Times New Roman" w:eastAsia="Times New Roman" w:hAnsi="Times New Roman" w:cs="Times New Roman"/>
                <w:sz w:val="24"/>
                <w:lang w:eastAsia="it-IT"/>
              </w:rPr>
              <w:t>qualora siano accertate gravi violazioni</w:t>
            </w:r>
            <w:r w:rsidRPr="00E877DA">
              <w:rPr>
                <w:rFonts w:ascii="Times New Roman" w:eastAsia="Times New Roman" w:hAnsi="Times New Roman" w:cs="Times New Roman"/>
                <w:bCs/>
                <w:sz w:val="24"/>
                <w:lang w:eastAsia="it-IT"/>
              </w:rPr>
              <w:t xml:space="preserve"> di norme degli statuti e dei regolamenti sportivi finalizzate al </w:t>
            </w:r>
            <w:r w:rsidRPr="00E877DA">
              <w:rPr>
                <w:rFonts w:ascii="Times New Roman" w:eastAsia="Times New Roman" w:hAnsi="Times New Roman" w:cs="Times New Roman"/>
                <w:sz w:val="24"/>
                <w:lang w:eastAsia="it-IT"/>
              </w:rPr>
              <w:t>regolare avvio e svolgimento delle competizioni sportive o sia</w:t>
            </w:r>
            <w:r w:rsidRPr="00E877DA">
              <w:rPr>
                <w:rFonts w:ascii="Times New Roman" w:eastAsia="Times New Roman" w:hAnsi="Times New Roman" w:cs="Times New Roman"/>
                <w:bCs/>
                <w:sz w:val="24"/>
                <w:lang w:eastAsia="it-IT"/>
              </w:rPr>
              <w:t xml:space="preserve"> accertata </w:t>
            </w:r>
            <w:r w:rsidRPr="00E877DA">
              <w:rPr>
                <w:rFonts w:ascii="Times New Roman" w:eastAsia="Times New Roman" w:hAnsi="Times New Roman" w:cs="Times New Roman"/>
                <w:sz w:val="24"/>
                <w:lang w:eastAsia="it-IT"/>
              </w:rPr>
              <w:t xml:space="preserve">l'impossibilità di funzionamento </w:t>
            </w:r>
            <w:r w:rsidRPr="00E877DA">
              <w:rPr>
                <w:rFonts w:ascii="Times New Roman" w:eastAsia="Times New Roman" w:hAnsi="Times New Roman" w:cs="Times New Roman"/>
                <w:bCs/>
                <w:sz w:val="24"/>
                <w:lang w:eastAsia="it-IT"/>
              </w:rPr>
              <w:t>degli organi direttivi, ferme restando l'autonomia delle federazioni sportive e delle discipline sportive associate e la loro capacità di determinare la propria politica generale;</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hideMark/>
          </w:tcPr>
          <w:p w:rsidR="00E877DA" w:rsidRDefault="00E877DA" w:rsidP="00E877DA">
            <w:pPr>
              <w:spacing w:before="100" w:beforeAutospacing="1" w:after="100" w:afterAutospacing="1" w:line="240" w:lineRule="auto"/>
              <w:rPr>
                <w:rFonts w:ascii="Times New Roman" w:eastAsia="Times New Roman" w:hAnsi="Times New Roman" w:cs="Times New Roman"/>
                <w:bCs/>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i/>
                <w:iCs/>
                <w:sz w:val="24"/>
                <w:lang w:eastAsia="it-IT"/>
              </w:rPr>
              <w:t>h)</w:t>
            </w:r>
            <w:r w:rsidRPr="00E877DA">
              <w:rPr>
                <w:rFonts w:ascii="Times New Roman" w:eastAsia="Times New Roman" w:hAnsi="Times New Roman" w:cs="Times New Roman"/>
                <w:bCs/>
                <w:sz w:val="24"/>
                <w:lang w:eastAsia="it-IT"/>
              </w:rPr>
              <w:t xml:space="preserve"> sostenere azioni volte a promuovere e accrescere la partecipazione e la rappresentanza delle donne nello sport in conformità ai principi del codice delle pari opportunità tra uomo e donna, di cui al </w:t>
            </w:r>
            <w:hyperlink r:id="rId8" w:tgtFrame="rifNormativi" w:history="1">
              <w:r w:rsidRPr="00E877DA">
                <w:rPr>
                  <w:rFonts w:ascii="Times New Roman" w:eastAsia="Times New Roman" w:hAnsi="Times New Roman" w:cs="Times New Roman"/>
                  <w:bCs/>
                  <w:color w:val="0000FF"/>
                  <w:sz w:val="24"/>
                  <w:u w:val="single"/>
                  <w:lang w:eastAsia="it-IT"/>
                </w:rPr>
                <w:t>decreto legislativo 11 aprile 2006, n. 198</w:t>
              </w:r>
            </w:hyperlink>
            <w:r>
              <w:rPr>
                <w:rFonts w:ascii="Times New Roman" w:eastAsia="Times New Roman" w:hAnsi="Times New Roman" w:cs="Times New Roman"/>
                <w:bCs/>
                <w:sz w:val="24"/>
                <w:lang w:eastAsia="it-IT"/>
              </w:rPr>
              <w:t>,</w:t>
            </w:r>
          </w:p>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Pr>
                <w:rStyle w:val="Enfasicorsivo"/>
              </w:rPr>
              <w:t xml:space="preserve">Al comma 1, lettera </w:t>
            </w:r>
            <w:r>
              <w:t xml:space="preserve">h), </w:t>
            </w:r>
            <w:r>
              <w:rPr>
                <w:rStyle w:val="Enfasicorsivo"/>
              </w:rPr>
              <w:t xml:space="preserve">aggiungere, in fine, le </w:t>
            </w:r>
            <w:r>
              <w:rPr>
                <w:rStyle w:val="Enfasicorsivo"/>
              </w:rPr>
              <w:lastRenderedPageBreak/>
              <w:t>parole:</w:t>
            </w:r>
            <w:r>
              <w:t xml:space="preserve"> garantendo la parità di genere nell'accesso alla pratica sportiva a tutti i livelli. </w:t>
            </w:r>
            <w:r>
              <w:br/>
            </w:r>
            <w:r>
              <w:rPr>
                <w:rStyle w:val="Enfasigrassetto"/>
              </w:rPr>
              <w:t>1. 500.</w:t>
            </w:r>
            <w:r>
              <w:rPr>
                <w:rStyle w:val="Enfasigrassetto"/>
              </w:rPr>
              <w:t> </w:t>
            </w:r>
            <w:r>
              <w:t xml:space="preserve">Governo. </w:t>
            </w:r>
            <w:r>
              <w:br/>
            </w:r>
            <w:r>
              <w:rPr>
                <w:rStyle w:val="Enfasicorsivo"/>
                <w:bCs/>
              </w:rPr>
              <w:t>(Approvato)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lastRenderedPageBreak/>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g)</w:t>
            </w:r>
            <w:r w:rsidRPr="00E877DA">
              <w:rPr>
                <w:rFonts w:ascii="Times New Roman" w:eastAsia="Times New Roman" w:hAnsi="Times New Roman" w:cs="Times New Roman"/>
                <w:sz w:val="24"/>
                <w:lang w:eastAsia="it-IT"/>
              </w:rPr>
              <w:t xml:space="preserve"> sostenere la piena autonomia gestionale e contabile delle federazioni sportive nazionali, delle discipline sportive associate, degli enti di promozione sportiva e delle associazioni benemerite rispetto al CONI;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i/>
                <w:iCs/>
                <w:sz w:val="24"/>
                <w:lang w:eastAsia="it-IT"/>
              </w:rPr>
              <w:t>i)</w:t>
            </w:r>
            <w:r w:rsidRPr="00E877DA">
              <w:rPr>
                <w:rFonts w:ascii="Times New Roman" w:eastAsia="Times New Roman" w:hAnsi="Times New Roman" w:cs="Times New Roman"/>
                <w:sz w:val="24"/>
                <w:lang w:eastAsia="it-IT"/>
              </w:rPr>
              <w:t xml:space="preserve"> sostenere la piena autonomia gestionale</w:t>
            </w:r>
            <w:r w:rsidRPr="00E877DA">
              <w:rPr>
                <w:rFonts w:ascii="Times New Roman" w:eastAsia="Times New Roman" w:hAnsi="Times New Roman" w:cs="Times New Roman"/>
                <w:bCs/>
                <w:sz w:val="24"/>
                <w:lang w:eastAsia="it-IT"/>
              </w:rPr>
              <w:t>,</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bCs/>
                <w:sz w:val="24"/>
                <w:lang w:eastAsia="it-IT"/>
              </w:rPr>
              <w:t>amministrativa</w:t>
            </w:r>
            <w:r w:rsidRPr="00E877DA">
              <w:rPr>
                <w:rFonts w:ascii="Times New Roman" w:eastAsia="Times New Roman" w:hAnsi="Times New Roman" w:cs="Times New Roman"/>
                <w:sz w:val="24"/>
                <w:lang w:eastAsia="it-IT"/>
              </w:rPr>
              <w:t xml:space="preserve"> e contabile delle federazioni sportive nazionali, delle discipline sportive associate, degli enti di promozione sportiva e delle associazioni benemerite rispetto al CONI</w:t>
            </w:r>
            <w:r w:rsidRPr="00E877DA">
              <w:rPr>
                <w:rFonts w:ascii="Times New Roman" w:eastAsia="Times New Roman" w:hAnsi="Times New Roman" w:cs="Times New Roman"/>
                <w:bCs/>
                <w:sz w:val="24"/>
                <w:lang w:eastAsia="it-IT"/>
              </w:rPr>
              <w:t>, fermo restando l'esercizio del potere di controllo spettante all'autorità di Governo sulla gestione e sull'utilizzazione dei contributi pubblici previsto dal comma 4-</w:t>
            </w:r>
            <w:r w:rsidRPr="00E877DA">
              <w:rPr>
                <w:rFonts w:ascii="Times New Roman" w:eastAsia="Times New Roman" w:hAnsi="Times New Roman" w:cs="Times New Roman"/>
                <w:bCs/>
                <w:i/>
                <w:iCs/>
                <w:sz w:val="24"/>
                <w:lang w:eastAsia="it-IT"/>
              </w:rPr>
              <w:t>quater</w:t>
            </w:r>
            <w:r w:rsidRPr="00E877DA">
              <w:rPr>
                <w:rFonts w:ascii="Times New Roman" w:eastAsia="Times New Roman" w:hAnsi="Times New Roman" w:cs="Times New Roman"/>
                <w:bCs/>
                <w:sz w:val="24"/>
                <w:lang w:eastAsia="it-IT"/>
              </w:rPr>
              <w:t xml:space="preserve"> dell'</w:t>
            </w:r>
            <w:hyperlink r:id="rId9" w:anchor="art8" w:tgtFrame="rifNormativi" w:history="1">
              <w:r w:rsidRPr="00E877DA">
                <w:rPr>
                  <w:rFonts w:ascii="Times New Roman" w:eastAsia="Times New Roman" w:hAnsi="Times New Roman" w:cs="Times New Roman"/>
                  <w:bCs/>
                  <w:color w:val="0000FF"/>
                  <w:sz w:val="24"/>
                  <w:u w:val="single"/>
                  <w:lang w:eastAsia="it-IT"/>
                </w:rPr>
                <w:t>articolo 8 del decreto-legge 8 luglio 2002, n. 138</w:t>
              </w:r>
            </w:hyperlink>
            <w:r w:rsidRPr="00E877DA">
              <w:rPr>
                <w:rFonts w:ascii="Times New Roman" w:eastAsia="Times New Roman" w:hAnsi="Times New Roman" w:cs="Times New Roman"/>
                <w:bCs/>
                <w:sz w:val="24"/>
                <w:lang w:eastAsia="it-IT"/>
              </w:rPr>
              <w:t xml:space="preserve">, convertito, con modificazioni, dalla </w:t>
            </w:r>
            <w:hyperlink r:id="rId10" w:tgtFrame="rifNormativi" w:history="1">
              <w:r w:rsidRPr="00E877DA">
                <w:rPr>
                  <w:rFonts w:ascii="Times New Roman" w:eastAsia="Times New Roman" w:hAnsi="Times New Roman" w:cs="Times New Roman"/>
                  <w:bCs/>
                  <w:color w:val="0000FF"/>
                  <w:sz w:val="24"/>
                  <w:u w:val="single"/>
                  <w:lang w:eastAsia="it-IT"/>
                </w:rPr>
                <w:t>legge 8 agosto 2002, n. 178</w:t>
              </w:r>
            </w:hyperlink>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bCs/>
                <w:sz w:val="24"/>
                <w:lang w:eastAsia="it-IT"/>
              </w:rPr>
              <w:t>modificare la composizione del collegio dei revisori al fine di tenere conto di quanto previsto dal comma 4-</w:t>
            </w:r>
            <w:r w:rsidRPr="00E877DA">
              <w:rPr>
                <w:rFonts w:ascii="Times New Roman" w:eastAsia="Times New Roman" w:hAnsi="Times New Roman" w:cs="Times New Roman"/>
                <w:bCs/>
                <w:i/>
                <w:iCs/>
                <w:sz w:val="24"/>
                <w:lang w:eastAsia="it-IT"/>
              </w:rPr>
              <w:t>quater</w:t>
            </w:r>
            <w:r w:rsidRPr="00E877DA">
              <w:rPr>
                <w:rFonts w:ascii="Times New Roman" w:eastAsia="Times New Roman" w:hAnsi="Times New Roman" w:cs="Times New Roman"/>
                <w:bCs/>
                <w:sz w:val="24"/>
                <w:lang w:eastAsia="it-IT"/>
              </w:rPr>
              <w:t xml:space="preserve"> dell'</w:t>
            </w:r>
            <w:hyperlink r:id="rId11" w:anchor="art8" w:tgtFrame="rifNormativi" w:history="1">
              <w:r w:rsidRPr="00E877DA">
                <w:rPr>
                  <w:rFonts w:ascii="Times New Roman" w:eastAsia="Times New Roman" w:hAnsi="Times New Roman" w:cs="Times New Roman"/>
                  <w:bCs/>
                  <w:color w:val="0000FF"/>
                  <w:sz w:val="24"/>
                  <w:u w:val="single"/>
                  <w:lang w:eastAsia="it-IT"/>
                </w:rPr>
                <w:t>articolo 8 del decreto-legge 8 luglio 2002, n. 138</w:t>
              </w:r>
            </w:hyperlink>
            <w:r w:rsidRPr="00E877DA">
              <w:rPr>
                <w:rFonts w:ascii="Times New Roman" w:eastAsia="Times New Roman" w:hAnsi="Times New Roman" w:cs="Times New Roman"/>
                <w:bCs/>
                <w:sz w:val="24"/>
                <w:lang w:eastAsia="it-IT"/>
              </w:rPr>
              <w:t xml:space="preserve">, convertito, con modificazioni, dalla </w:t>
            </w:r>
            <w:hyperlink r:id="rId12" w:tgtFrame="rifNormativi" w:history="1">
              <w:r w:rsidRPr="00E877DA">
                <w:rPr>
                  <w:rFonts w:ascii="Times New Roman" w:eastAsia="Times New Roman" w:hAnsi="Times New Roman" w:cs="Times New Roman"/>
                  <w:bCs/>
                  <w:color w:val="0000FF"/>
                  <w:sz w:val="24"/>
                  <w:u w:val="single"/>
                  <w:lang w:eastAsia="it-IT"/>
                </w:rPr>
                <w:t>legge 8 agosto 2002, n. 178</w:t>
              </w:r>
            </w:hyperlink>
            <w:r w:rsidRPr="00E877DA">
              <w:rPr>
                <w:rFonts w:ascii="Times New Roman" w:eastAsia="Times New Roman" w:hAnsi="Times New Roman" w:cs="Times New Roman"/>
                <w:bCs/>
                <w:sz w:val="24"/>
                <w:lang w:eastAsia="it-IT"/>
              </w:rPr>
              <w:t>;</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h)</w:t>
            </w:r>
            <w:r w:rsidRPr="00E877DA">
              <w:rPr>
                <w:rFonts w:ascii="Times New Roman" w:eastAsia="Times New Roman" w:hAnsi="Times New Roman" w:cs="Times New Roman"/>
                <w:sz w:val="24"/>
                <w:lang w:eastAsia="it-IT"/>
              </w:rPr>
              <w:t xml:space="preserve"> prevedere che l'articolazione territoriale del CONI sia riferita esclusivamente a funzioni di rappresentanza istituzionale;</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i/>
                <w:iCs/>
                <w:sz w:val="24"/>
                <w:lang w:eastAsia="it-IT"/>
              </w:rPr>
              <w:t xml:space="preserve">l) </w:t>
            </w:r>
            <w:r w:rsidRPr="00E877DA">
              <w:rPr>
                <w:rFonts w:ascii="Times New Roman" w:eastAsia="Times New Roman" w:hAnsi="Times New Roman" w:cs="Times New Roman"/>
                <w:i/>
                <w:iCs/>
                <w:sz w:val="24"/>
                <w:lang w:eastAsia="it-IT"/>
              </w:rPr>
              <w:t>identica;</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i)</w:t>
            </w:r>
            <w:r w:rsidRPr="00E877DA">
              <w:rPr>
                <w:rFonts w:ascii="Times New Roman" w:eastAsia="Times New Roman" w:hAnsi="Times New Roman" w:cs="Times New Roman"/>
                <w:sz w:val="24"/>
                <w:lang w:eastAsia="it-IT"/>
              </w:rPr>
              <w:t xml:space="preserve"> provvedere al riordino della disciplina in materia di limiti al rinnovo dei mandati degli organi del CONI e degli enti di cui alla </w:t>
            </w:r>
            <w:hyperlink r:id="rId13" w:tgtFrame="rifNormativi" w:history="1">
              <w:r w:rsidRPr="00E877DA">
                <w:rPr>
                  <w:rFonts w:ascii="Times New Roman" w:eastAsia="Times New Roman" w:hAnsi="Times New Roman" w:cs="Times New Roman"/>
                  <w:color w:val="0000FF"/>
                  <w:sz w:val="24"/>
                  <w:u w:val="single"/>
                  <w:lang w:eastAsia="it-IT"/>
                </w:rPr>
                <w:t>legge 11 gennaio 2018, n. 8</w:t>
              </w:r>
            </w:hyperlink>
            <w:r w:rsidRPr="00E877DA">
              <w:rPr>
                <w:rFonts w:ascii="Times New Roman" w:eastAsia="Times New Roman" w:hAnsi="Times New Roman" w:cs="Times New Roman"/>
                <w:sz w:val="24"/>
                <w:lang w:eastAsia="it-IT"/>
              </w:rPr>
              <w:t>, garantendo l'omogeneità della disciplina in relazione al computo degli stessi e prevedendo limiti allo svolgimento di più mandati consecutivi da parte del medesimo soggetto, stabilendo altresì un sistema di incompatibilità tra gli organi al fine di prevenire situazioni di conflitto di interessi.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i/>
                <w:iCs/>
                <w:sz w:val="24"/>
                <w:lang w:eastAsia="it-IT"/>
              </w:rPr>
              <w:t xml:space="preserve">m) </w:t>
            </w:r>
            <w:r w:rsidRPr="00E877DA">
              <w:rPr>
                <w:rFonts w:ascii="Times New Roman" w:eastAsia="Times New Roman" w:hAnsi="Times New Roman" w:cs="Times New Roman"/>
                <w:i/>
                <w:iCs/>
                <w:sz w:val="24"/>
                <w:lang w:eastAsia="it-IT"/>
              </w:rPr>
              <w:t>identica</w:t>
            </w:r>
            <w:r w:rsidRPr="00E877DA">
              <w:rPr>
                <w:rFonts w:ascii="Times New Roman" w:eastAsia="Times New Roman" w:hAnsi="Times New Roman" w:cs="Times New Roman"/>
                <w:bCs/>
                <w:i/>
                <w:iCs/>
                <w:sz w:val="24"/>
                <w:lang w:eastAsia="it-IT"/>
              </w:rPr>
              <w:t>;</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i/>
                <w:iCs/>
                <w:sz w:val="24"/>
                <w:lang w:eastAsia="it-IT"/>
              </w:rPr>
              <w:t>n)</w:t>
            </w:r>
            <w:r w:rsidRPr="00E877DA">
              <w:rPr>
                <w:rFonts w:ascii="Times New Roman" w:eastAsia="Times New Roman" w:hAnsi="Times New Roman" w:cs="Times New Roman"/>
                <w:bCs/>
                <w:sz w:val="24"/>
                <w:lang w:eastAsia="it-IT"/>
              </w:rPr>
              <w:t xml:space="preserve"> individuare forme e condizioni di azionariato popolare per le società sportive professionistiche.</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2. I decreti legislativi di cui al comma 1 sono adottati su proposta del Presidente del Consiglio dei ministri, di concerto con il Ministro dell'economia e delle finanze. Gli schemi dei decreti legislativi sono trasmessi alle Camere per l'espressione del parere da parte delle Commissioni parlamentari competenti per materia e per i profili finanziari, che si pronunciano nel termine di trenta giorni dalla data di trasmissione, decorso il quale i decreti legislativi possono essere comunque emanati. Se </w:t>
            </w:r>
            <w:r w:rsidRPr="00E877DA">
              <w:rPr>
                <w:rFonts w:ascii="Times New Roman" w:eastAsia="Times New Roman" w:hAnsi="Times New Roman" w:cs="Times New Roman"/>
                <w:sz w:val="24"/>
                <w:lang w:eastAsia="it-IT"/>
              </w:rPr>
              <w:lastRenderedPageBreak/>
              <w:t>il termine per l'espressione del parere scade nei trenta giorni che precedono la scadenza del termine di cui al comma 1 o successivamente, quest'ultimo termine è prorogato di novanta giorni.</w:t>
            </w:r>
          </w:p>
        </w:tc>
        <w:tc>
          <w:tcPr>
            <w:tcW w:w="2477" w:type="pct"/>
            <w:tcBorders>
              <w:top w:val="outset" w:sz="6" w:space="0" w:color="auto"/>
              <w:left w:val="outset" w:sz="6" w:space="0" w:color="auto"/>
              <w:bottom w:val="outset" w:sz="6" w:space="0" w:color="auto"/>
              <w:right w:val="outset" w:sz="6" w:space="0" w:color="auto"/>
            </w:tcBorders>
            <w:hideMark/>
          </w:tcPr>
          <w:p w:rsid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lastRenderedPageBreak/>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2. I decreti legislativi di cui al comma 1 sono adottati su proposta del Presidente del Consiglio dei ministri, di concerto con il Ministro dell'economia e delle finanze. Gli schemi dei decreti legislativi sono trasmessi alle Camere per l'espressione del parere da parte delle Commissioni parlamentari competenti per materia e per i profili finanziari, che si pronunciano nel termine di </w:t>
            </w:r>
            <w:r w:rsidRPr="00E877DA">
              <w:rPr>
                <w:rFonts w:ascii="Times New Roman" w:eastAsia="Times New Roman" w:hAnsi="Times New Roman" w:cs="Times New Roman"/>
                <w:bCs/>
                <w:sz w:val="24"/>
                <w:lang w:eastAsia="it-IT"/>
              </w:rPr>
              <w:t>quarantacinque</w:t>
            </w:r>
            <w:r w:rsidRPr="00E877DA">
              <w:rPr>
                <w:rFonts w:ascii="Times New Roman" w:eastAsia="Times New Roman" w:hAnsi="Times New Roman" w:cs="Times New Roman"/>
                <w:sz w:val="24"/>
                <w:lang w:eastAsia="it-IT"/>
              </w:rPr>
              <w:t xml:space="preserve"> giorni dalla data di trasmissione, decorso il quale i decreti legislativi possono essere comunque </w:t>
            </w:r>
            <w:r w:rsidRPr="00E877DA">
              <w:rPr>
                <w:rFonts w:ascii="Times New Roman" w:eastAsia="Times New Roman" w:hAnsi="Times New Roman" w:cs="Times New Roman"/>
                <w:sz w:val="24"/>
                <w:lang w:eastAsia="it-IT"/>
              </w:rPr>
              <w:lastRenderedPageBreak/>
              <w:t>emanati. Se il termine per l'espressione del parere scade nei trenta giorni che precedono la scadenza del termine di cui al comma 1 o successivamente, quest'ultimo termine è prorogato di novanta giorni.</w:t>
            </w:r>
          </w:p>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Pr>
                <w:rStyle w:val="Enfasicorsivo"/>
              </w:rPr>
              <w:t>Al comma 2, primo periodo, aggiungere, in fine, le parole:</w:t>
            </w:r>
            <w:r>
              <w:t xml:space="preserve">, previa intesa con la Conferenza permanente per i rapporti tra lo Stato, le regioni e le province autonome di Trento e di Bolzano. </w:t>
            </w:r>
            <w:r>
              <w:br/>
            </w:r>
            <w:r>
              <w:rPr>
                <w:rStyle w:val="Enfasigrassetto"/>
              </w:rPr>
              <w:t>1. 200.</w:t>
            </w:r>
            <w:r>
              <w:t xml:space="preserve"> La Commissione. </w:t>
            </w:r>
            <w:r>
              <w:br/>
            </w:r>
            <w:r>
              <w:rPr>
                <w:rStyle w:val="Enfasicorsivo"/>
                <w:bCs/>
              </w:rPr>
              <w:t>(Approvato)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lastRenderedPageBreak/>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3. Entro ventiquattro mesi dalla data di entrata in vigore di ciascuno dei decreti legislativi di cui al comma 1, nel rispetto dei princìpi e criteri direttivi e con la procedura previsti dai commi 1 e 2, il Governo può adottare disposizioni integrative e correttive dei decreti medesimi.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3. </w:t>
            </w:r>
            <w:r w:rsidRPr="00E877DA">
              <w:rPr>
                <w:rFonts w:ascii="Times New Roman" w:eastAsia="Times New Roman" w:hAnsi="Times New Roman" w:cs="Times New Roman"/>
                <w:i/>
                <w:iCs/>
                <w:sz w:val="24"/>
                <w:lang w:eastAsia="it-IT"/>
              </w:rPr>
              <w:t>Identico</w:t>
            </w:r>
            <w:r w:rsidRPr="00E877DA">
              <w:rPr>
                <w:rFonts w:ascii="Times New Roman" w:eastAsia="Times New Roman" w:hAnsi="Times New Roman" w:cs="Times New Roman"/>
                <w:sz w:val="24"/>
                <w:lang w:eastAsia="it-IT"/>
              </w:rPr>
              <w:t>.</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4. Dall'attuazione della delega di cui al comma 1 non devono derivare nuovi o maggiori oneri a carico della finanza pubblica.</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4. </w:t>
            </w:r>
            <w:r w:rsidRPr="00E877DA">
              <w:rPr>
                <w:rFonts w:ascii="Times New Roman" w:eastAsia="Times New Roman" w:hAnsi="Times New Roman" w:cs="Times New Roman"/>
                <w:i/>
                <w:iCs/>
                <w:sz w:val="24"/>
                <w:lang w:eastAsia="it-IT"/>
              </w:rPr>
              <w:t>Identico</w:t>
            </w:r>
            <w:r w:rsidRPr="00E877DA">
              <w:rPr>
                <w:rFonts w:ascii="Times New Roman" w:eastAsia="Times New Roman" w:hAnsi="Times New Roman" w:cs="Times New Roman"/>
                <w:sz w:val="24"/>
                <w:lang w:eastAsia="it-IT"/>
              </w:rPr>
              <w:t>.</w:t>
            </w:r>
          </w:p>
        </w:tc>
      </w:tr>
      <w:tr w:rsidR="00B72FE7"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B72FE7" w:rsidRPr="00E877DA" w:rsidRDefault="00B72FE7" w:rsidP="00E877DA">
            <w:pPr>
              <w:spacing w:before="100" w:beforeAutospacing="1" w:after="100" w:afterAutospacing="1"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tcPr>
          <w:p w:rsidR="00B72FE7" w:rsidRPr="00E877DA" w:rsidRDefault="00B72FE7" w:rsidP="00E877DA">
            <w:pPr>
              <w:spacing w:before="100" w:beforeAutospacing="1" w:after="100" w:afterAutospacing="1" w:line="240" w:lineRule="auto"/>
              <w:rPr>
                <w:rFonts w:ascii="Times New Roman" w:eastAsia="Times New Roman" w:hAnsi="Times New Roman" w:cs="Times New Roman"/>
                <w:b/>
                <w:sz w:val="24"/>
                <w:lang w:eastAsia="it-IT"/>
              </w:rPr>
            </w:pPr>
            <w:r>
              <w:t> </w:t>
            </w:r>
            <w:r>
              <w:rPr>
                <w:rStyle w:val="Enfasicorsivo"/>
              </w:rPr>
              <w:t>All'articolo 1, comma 4, aggiungere, in fine, il seguente periodo:</w:t>
            </w:r>
            <w:r>
              <w:t xml:space="preserve"> In conformità all'articolo 17, comma 2, della legge 31 dicembre 2009, n. 196, qualora uno o più decreti legislativi determinino nuovi o maggiori oneri che non trovino compensazione al proprio interno, essi sono emanati solo successivamente o contestualmente all'entrata in vigore dei provvedimenti legislativi che stanzino le occorrenti risorse finanziarie. </w:t>
            </w:r>
            <w:r>
              <w:br/>
            </w:r>
            <w:r>
              <w:rPr>
                <w:rStyle w:val="Enfasigrassetto"/>
              </w:rPr>
              <w:t>1. 400. (da votare ai sensi dell'articolo 86, comma 4-bis, del Regolamento).</w:t>
            </w:r>
            <w:r>
              <w:br/>
            </w:r>
            <w:r>
              <w:rPr>
                <w:rStyle w:val="Enfasicorsivo"/>
                <w:bCs/>
              </w:rPr>
              <w:t>(Approvato)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xml:space="preserve">Art. 2. </w:t>
            </w:r>
            <w:r w:rsidRPr="00E877DA">
              <w:rPr>
                <w:rFonts w:ascii="Times New Roman" w:eastAsia="Times New Roman" w:hAnsi="Times New Roman" w:cs="Times New Roman"/>
                <w:sz w:val="24"/>
                <w:lang w:eastAsia="it-IT"/>
              </w:rPr>
              <w:br/>
            </w:r>
            <w:r w:rsidRPr="00E877DA">
              <w:rPr>
                <w:rFonts w:ascii="Times New Roman" w:eastAsia="Times New Roman" w:hAnsi="Times New Roman" w:cs="Times New Roman"/>
                <w:i/>
                <w:iCs/>
                <w:sz w:val="24"/>
                <w:lang w:eastAsia="it-IT"/>
              </w:rPr>
              <w:t>(Centri sportivi scolastici)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xml:space="preserve">Art. 2. </w:t>
            </w:r>
            <w:r w:rsidRPr="00E877DA">
              <w:rPr>
                <w:rFonts w:ascii="Times New Roman" w:eastAsia="Times New Roman" w:hAnsi="Times New Roman" w:cs="Times New Roman"/>
                <w:sz w:val="24"/>
                <w:lang w:eastAsia="it-IT"/>
              </w:rPr>
              <w:br/>
            </w:r>
            <w:r w:rsidRPr="00E877DA">
              <w:rPr>
                <w:rFonts w:ascii="Times New Roman" w:eastAsia="Times New Roman" w:hAnsi="Times New Roman" w:cs="Times New Roman"/>
                <w:i/>
                <w:iCs/>
                <w:sz w:val="24"/>
                <w:lang w:eastAsia="it-IT"/>
              </w:rPr>
              <w:t>(Centri sportivi scolastici)</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1. Le scuole di ogni ordine e grado, nel rispetto delle prerogative degli organi collegiali, possono costituire un centro sportivo scolastico secondo le modalità e nelle forme previste dal codice del Terzo settore, di cui al </w:t>
            </w:r>
            <w:hyperlink r:id="rId14" w:tgtFrame="rifNormativi" w:history="1">
              <w:r w:rsidRPr="00E877DA">
                <w:rPr>
                  <w:rFonts w:ascii="Times New Roman" w:eastAsia="Times New Roman" w:hAnsi="Times New Roman" w:cs="Times New Roman"/>
                  <w:color w:val="0000FF"/>
                  <w:sz w:val="24"/>
                  <w:u w:val="single"/>
                  <w:lang w:eastAsia="it-IT"/>
                </w:rPr>
                <w:t>decreto legislativo 3 luglio 2017, n. 117</w:t>
              </w:r>
            </w:hyperlink>
            <w:r w:rsidRPr="00E877DA">
              <w:rPr>
                <w:rFonts w:ascii="Times New Roman" w:eastAsia="Times New Roman" w:hAnsi="Times New Roman" w:cs="Times New Roman"/>
                <w:sz w:val="24"/>
                <w:lang w:eastAsia="it-IT"/>
              </w:rPr>
              <w:t>.</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1. </w:t>
            </w:r>
            <w:r w:rsidRPr="00E877DA">
              <w:rPr>
                <w:rFonts w:ascii="Times New Roman" w:eastAsia="Times New Roman" w:hAnsi="Times New Roman" w:cs="Times New Roman"/>
                <w:bCs/>
                <w:sz w:val="24"/>
                <w:lang w:eastAsia="it-IT"/>
              </w:rPr>
              <w:t xml:space="preserve">Al fine di organizzare e sviluppare la pratica dell'attività sportiva nelle istituzioni scolastiche, </w:t>
            </w:r>
            <w:r w:rsidRPr="00E877DA">
              <w:rPr>
                <w:rFonts w:ascii="Times New Roman" w:eastAsia="Times New Roman" w:hAnsi="Times New Roman" w:cs="Times New Roman"/>
                <w:sz w:val="24"/>
                <w:lang w:eastAsia="it-IT"/>
              </w:rPr>
              <w:t xml:space="preserve">le scuole di ogni ordine e grado, nel rispetto delle prerogative degli organi collegiali, possono costituire un centro sportivo scolastico secondo le modalità e nelle forme previste dal codice del Terzo settore, di cui al </w:t>
            </w:r>
            <w:hyperlink r:id="rId15" w:tgtFrame="rifNormativi" w:history="1">
              <w:r w:rsidRPr="00E877DA">
                <w:rPr>
                  <w:rFonts w:ascii="Times New Roman" w:eastAsia="Times New Roman" w:hAnsi="Times New Roman" w:cs="Times New Roman"/>
                  <w:color w:val="0000FF"/>
                  <w:sz w:val="24"/>
                  <w:u w:val="single"/>
                  <w:lang w:eastAsia="it-IT"/>
                </w:rPr>
                <w:t xml:space="preserve">decreto </w:t>
              </w:r>
              <w:r w:rsidRPr="00E877DA">
                <w:rPr>
                  <w:rFonts w:ascii="Times New Roman" w:eastAsia="Times New Roman" w:hAnsi="Times New Roman" w:cs="Times New Roman"/>
                  <w:color w:val="0000FF"/>
                  <w:sz w:val="24"/>
                  <w:u w:val="single"/>
                  <w:lang w:eastAsia="it-IT"/>
                </w:rPr>
                <w:lastRenderedPageBreak/>
                <w:t>legislativo 3 luglio 2017, n. 117</w:t>
              </w:r>
            </w:hyperlink>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bCs/>
                <w:sz w:val="24"/>
                <w:lang w:eastAsia="it-IT"/>
              </w:rPr>
              <w:t xml:space="preserve">Le scuole stabiliscono il </w:t>
            </w:r>
            <w:r w:rsidRPr="00E877DA">
              <w:rPr>
                <w:rFonts w:ascii="Times New Roman" w:eastAsia="Times New Roman" w:hAnsi="Times New Roman" w:cs="Times New Roman"/>
                <w:sz w:val="24"/>
                <w:lang w:eastAsia="it-IT"/>
              </w:rPr>
              <w:t>regolamento</w:t>
            </w:r>
            <w:r w:rsidRPr="00E877DA">
              <w:rPr>
                <w:rFonts w:ascii="Times New Roman" w:eastAsia="Times New Roman" w:hAnsi="Times New Roman" w:cs="Times New Roman"/>
                <w:bCs/>
                <w:sz w:val="24"/>
                <w:lang w:eastAsia="it-IT"/>
              </w:rPr>
              <w:t xml:space="preserve"> del centro sportivo scolastico, che ne disciplina </w:t>
            </w:r>
            <w:r w:rsidRPr="00E877DA">
              <w:rPr>
                <w:rFonts w:ascii="Times New Roman" w:eastAsia="Times New Roman" w:hAnsi="Times New Roman" w:cs="Times New Roman"/>
                <w:sz w:val="24"/>
                <w:lang w:eastAsia="it-IT"/>
              </w:rPr>
              <w:t>l'attività e le cariche associative</w:t>
            </w:r>
            <w:r w:rsidRPr="00E877DA">
              <w:rPr>
                <w:rFonts w:ascii="Times New Roman" w:eastAsia="Times New Roman" w:hAnsi="Times New Roman" w:cs="Times New Roman"/>
                <w:bCs/>
                <w:sz w:val="24"/>
                <w:lang w:eastAsia="it-IT"/>
              </w:rPr>
              <w:t>. Il medesimo regolamento può stabilire che le attività sportive vengano rese in favore degli studenti della scuola, di norma, a titolo gratuito.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sz w:val="24"/>
                <w:lang w:eastAsia="it-IT"/>
              </w:rPr>
              <w:t xml:space="preserve">2. Le attività del centro sportivo scolastico sono programmate dal consiglio di istituto, che può sentire, ove esistenti, le associazioni sportive dilettantistiche riconosciute ai sensi dell'articolo 5, comma 2, lettera </w:t>
            </w:r>
            <w:r w:rsidRPr="00E877DA">
              <w:rPr>
                <w:rFonts w:ascii="Times New Roman" w:eastAsia="Times New Roman" w:hAnsi="Times New Roman" w:cs="Times New Roman"/>
                <w:bCs/>
                <w:i/>
                <w:iCs/>
                <w:sz w:val="24"/>
                <w:lang w:eastAsia="it-IT"/>
              </w:rPr>
              <w:t>c)</w:t>
            </w:r>
            <w:r w:rsidRPr="00E877DA">
              <w:rPr>
                <w:rFonts w:ascii="Times New Roman" w:eastAsia="Times New Roman" w:hAnsi="Times New Roman" w:cs="Times New Roman"/>
                <w:bCs/>
                <w:sz w:val="24"/>
                <w:lang w:eastAsia="it-IT"/>
              </w:rPr>
              <w:t xml:space="preserve">, del </w:t>
            </w:r>
            <w:hyperlink r:id="rId16" w:tgtFrame="rifNormativi" w:history="1">
              <w:r w:rsidRPr="00E877DA">
                <w:rPr>
                  <w:rFonts w:ascii="Times New Roman" w:eastAsia="Times New Roman" w:hAnsi="Times New Roman" w:cs="Times New Roman"/>
                  <w:bCs/>
                  <w:color w:val="0000FF"/>
                  <w:sz w:val="24"/>
                  <w:u w:val="single"/>
                  <w:lang w:eastAsia="it-IT"/>
                </w:rPr>
                <w:t>decreto legislativo 23 luglio 1999, n. 242</w:t>
              </w:r>
            </w:hyperlink>
            <w:r w:rsidRPr="00E877DA">
              <w:rPr>
                <w:rFonts w:ascii="Times New Roman" w:eastAsia="Times New Roman" w:hAnsi="Times New Roman" w:cs="Times New Roman"/>
                <w:bCs/>
                <w:sz w:val="24"/>
                <w:lang w:eastAsia="it-IT"/>
              </w:rPr>
              <w:t>, che hanno la propria sede legale nel medesimo comune in cui è stabilita la sede legale del centro sportivo scolastico.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2. Possono far parte del centro sportivo scolastico il dirigente scolastico, i docenti, il personale amministrativo, tecnico e ausiliario, gli studenti frequentanti i corsi presso l'istituzione scolastica e i loro genitori</w:t>
            </w:r>
            <w:r w:rsidRPr="00E877DA">
              <w:rPr>
                <w:rFonts w:ascii="Times New Roman" w:eastAsia="Times New Roman" w:hAnsi="Times New Roman" w:cs="Times New Roman"/>
                <w:bCs/>
                <w:sz w:val="24"/>
                <w:lang w:eastAsia="it-IT"/>
              </w:rPr>
              <w:t>,</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bCs/>
                <w:sz w:val="24"/>
                <w:lang w:eastAsia="it-IT"/>
              </w:rPr>
              <w:t xml:space="preserve">secondo le modalità stabilite con </w:t>
            </w:r>
            <w:r w:rsidRPr="00E877DA">
              <w:rPr>
                <w:rFonts w:ascii="Times New Roman" w:eastAsia="Times New Roman" w:hAnsi="Times New Roman" w:cs="Times New Roman"/>
                <w:sz w:val="24"/>
                <w:lang w:eastAsia="it-IT"/>
              </w:rPr>
              <w:t>regolamento</w:t>
            </w:r>
            <w:r w:rsidRPr="00E877DA">
              <w:rPr>
                <w:rFonts w:ascii="Times New Roman" w:eastAsia="Times New Roman" w:hAnsi="Times New Roman" w:cs="Times New Roman"/>
                <w:bCs/>
                <w:sz w:val="24"/>
                <w:lang w:eastAsia="it-IT"/>
              </w:rPr>
              <w:t xml:space="preserve">, che disciplina altresì </w:t>
            </w:r>
            <w:r w:rsidRPr="00E877DA">
              <w:rPr>
                <w:rFonts w:ascii="Times New Roman" w:eastAsia="Times New Roman" w:hAnsi="Times New Roman" w:cs="Times New Roman"/>
                <w:sz w:val="24"/>
                <w:lang w:eastAsia="it-IT"/>
              </w:rPr>
              <w:t>le cariche associative e l'attività</w:t>
            </w:r>
            <w:r w:rsidRPr="00E877DA">
              <w:rPr>
                <w:rFonts w:ascii="Times New Roman" w:eastAsia="Times New Roman" w:hAnsi="Times New Roman" w:cs="Times New Roman"/>
                <w:bCs/>
                <w:sz w:val="24"/>
                <w:lang w:eastAsia="it-IT"/>
              </w:rPr>
              <w:t xml:space="preserve"> del centro sportivo scolastico</w:t>
            </w:r>
            <w:r w:rsidRPr="00E877DA">
              <w:rPr>
                <w:rFonts w:ascii="Times New Roman" w:eastAsia="Times New Roman" w:hAnsi="Times New Roman" w:cs="Times New Roman"/>
                <w:sz w:val="24"/>
                <w:lang w:eastAsia="it-IT"/>
              </w:rPr>
              <w:t>.</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sz w:val="24"/>
                <w:lang w:eastAsia="it-IT"/>
              </w:rPr>
              <w:t>3.</w:t>
            </w:r>
            <w:r w:rsidRPr="00E877DA">
              <w:rPr>
                <w:rFonts w:ascii="Times New Roman" w:eastAsia="Times New Roman" w:hAnsi="Times New Roman" w:cs="Times New Roman"/>
                <w:sz w:val="24"/>
                <w:lang w:eastAsia="it-IT"/>
              </w:rPr>
              <w:t xml:space="preserve"> Possono far parte del centro sportivo scolastico il dirigente scolastico, i docenti, il personale amministrativo, tecnico e ausiliario, gli studenti frequentanti i corsi presso l'istituzione scolastica e i loro genitori. </w:t>
            </w:r>
            <w:r w:rsidRPr="00E877DA">
              <w:rPr>
                <w:rFonts w:ascii="Times New Roman" w:eastAsia="Times New Roman" w:hAnsi="Times New Roman" w:cs="Times New Roman"/>
                <w:sz w:val="24"/>
                <w:lang w:eastAsia="it-IT"/>
              </w:rPr>
              <w:br/>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(Vedi comma 1, terzo periodo)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sz w:val="24"/>
                <w:lang w:eastAsia="it-IT"/>
              </w:rPr>
              <w:t>4. Qualora, ai sensi del presente articolo, siano previste attività extracurricolari o l'utilizzazione di locali in orario extrascolastico, devono essere definiti appositi accordi con l'ente locale proprietario dell'immobile.</w:t>
            </w:r>
          </w:p>
        </w:tc>
      </w:tr>
      <w:tr w:rsidR="00B72FE7"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B72FE7" w:rsidRPr="00E877DA" w:rsidRDefault="00B72FE7" w:rsidP="00E877DA">
            <w:pPr>
              <w:spacing w:after="0"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tcPr>
          <w:p w:rsidR="00B72FE7" w:rsidRPr="00E877DA" w:rsidRDefault="00B72FE7" w:rsidP="00E877DA">
            <w:pPr>
              <w:spacing w:before="100" w:beforeAutospacing="1" w:after="100" w:afterAutospacing="1" w:line="240" w:lineRule="auto"/>
              <w:rPr>
                <w:rFonts w:ascii="Times New Roman" w:eastAsia="Times New Roman" w:hAnsi="Times New Roman" w:cs="Times New Roman"/>
                <w:b/>
                <w:sz w:val="24"/>
                <w:lang w:eastAsia="it-IT"/>
              </w:rPr>
            </w:pPr>
            <w:r>
              <w:rPr>
                <w:rStyle w:val="Enfasicorsivo"/>
              </w:rPr>
              <w:t>Dopo il comma 4, aggiungere il seguente:</w:t>
            </w:r>
            <w:r>
              <w:br/>
            </w:r>
            <w:r>
              <w:t> </w:t>
            </w:r>
            <w:r>
              <w:t> </w:t>
            </w:r>
            <w:r>
              <w:t>4-</w:t>
            </w:r>
            <w:r>
              <w:rPr>
                <w:rStyle w:val="Enfasicorsivo"/>
              </w:rPr>
              <w:t>bis</w:t>
            </w:r>
            <w:r>
              <w:t xml:space="preserve">. I centri sportivi scolastici possono affidare lo svolgimento delle discipline sportive esclusivamente ai laureati in scienze motorie o a diplomati presso gli ex istituti superiori di educazione fisica. Con decreto del Ministro dell'istruzione, dell'università e della ricerca, da adottarsi entro novanta giorni dall'entrata in vigore della presente legge, sono stabiliti i requisiti di ulteriori profili professionali a cui può essere affidato, dai centri sportivi scolastici, lo svolgimento delle discipline sportive. </w:t>
            </w:r>
            <w:r>
              <w:br/>
            </w:r>
            <w:r>
              <w:rPr>
                <w:rStyle w:val="Enfasigrassetto"/>
              </w:rPr>
              <w:t>2. 7.</w:t>
            </w:r>
            <w:r>
              <w:t xml:space="preserve"> (ex 2. 9.) </w:t>
            </w:r>
            <w:r>
              <w:rPr>
                <w:rStyle w:val="Enfasicorsivo"/>
              </w:rPr>
              <w:t>(Testo modificato nel corso della seduta)</w:t>
            </w:r>
            <w:r>
              <w:t xml:space="preserve"> Mollicone, </w:t>
            </w:r>
            <w:proofErr w:type="spellStart"/>
            <w:r>
              <w:t>Frassinetti</w:t>
            </w:r>
            <w:proofErr w:type="spellEnd"/>
            <w:r>
              <w:t xml:space="preserve">. </w:t>
            </w:r>
            <w:r>
              <w:br/>
            </w:r>
            <w:r>
              <w:rPr>
                <w:rStyle w:val="Enfasicorsivo"/>
                <w:bCs/>
              </w:rPr>
              <w:t>(Approvato)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3. Mediante la contrattazione collettiva è stabilito il numero di ore a disposizione di ogni istituzione scolastica, da riconoscere in favore </w:t>
            </w:r>
            <w:r w:rsidRPr="00E877DA">
              <w:rPr>
                <w:rFonts w:ascii="Times New Roman" w:eastAsia="Times New Roman" w:hAnsi="Times New Roman" w:cs="Times New Roman"/>
                <w:sz w:val="24"/>
                <w:lang w:eastAsia="it-IT"/>
              </w:rPr>
              <w:lastRenderedPageBreak/>
              <w:t>dei docenti ai quali sono assegnati compiti di supporto dell'attività del centro sportivo scolastico.</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lastRenderedPageBreak/>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sz w:val="24"/>
                <w:lang w:eastAsia="it-IT"/>
              </w:rPr>
              <w:t>5</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i/>
                <w:iCs/>
                <w:sz w:val="24"/>
                <w:lang w:eastAsia="it-IT"/>
              </w:rPr>
              <w:t>Identico.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sz w:val="24"/>
                <w:lang w:eastAsia="it-IT"/>
              </w:rPr>
              <w:t>6. La somministrazione di cibi e bevande attraverso distributori automatici installati negli istituti scolastici di ogni ordine e grado nonché nei centri sportivi scolastici avviene nel rispetto di quanto previsto dall'articolo 4, comma 5-</w:t>
            </w:r>
            <w:r w:rsidRPr="00E877DA">
              <w:rPr>
                <w:rFonts w:ascii="Times New Roman" w:eastAsia="Times New Roman" w:hAnsi="Times New Roman" w:cs="Times New Roman"/>
                <w:bCs/>
                <w:i/>
                <w:iCs/>
                <w:sz w:val="24"/>
                <w:lang w:eastAsia="it-IT"/>
              </w:rPr>
              <w:t>bis</w:t>
            </w:r>
            <w:r w:rsidRPr="00E877DA">
              <w:rPr>
                <w:rFonts w:ascii="Times New Roman" w:eastAsia="Times New Roman" w:hAnsi="Times New Roman" w:cs="Times New Roman"/>
                <w:bCs/>
                <w:sz w:val="24"/>
                <w:lang w:eastAsia="it-IT"/>
              </w:rPr>
              <w:t xml:space="preserve">, del </w:t>
            </w:r>
            <w:hyperlink r:id="rId17" w:tgtFrame="rifNormativi" w:history="1">
              <w:r w:rsidRPr="00E877DA">
                <w:rPr>
                  <w:rFonts w:ascii="Times New Roman" w:eastAsia="Times New Roman" w:hAnsi="Times New Roman" w:cs="Times New Roman"/>
                  <w:bCs/>
                  <w:color w:val="0000FF"/>
                  <w:sz w:val="24"/>
                  <w:u w:val="single"/>
                  <w:lang w:eastAsia="it-IT"/>
                </w:rPr>
                <w:t>decreto-legge 12 settembre 2013, n. 104</w:t>
              </w:r>
            </w:hyperlink>
            <w:r w:rsidRPr="00E877DA">
              <w:rPr>
                <w:rFonts w:ascii="Times New Roman" w:eastAsia="Times New Roman" w:hAnsi="Times New Roman" w:cs="Times New Roman"/>
                <w:bCs/>
                <w:sz w:val="24"/>
                <w:lang w:eastAsia="it-IT"/>
              </w:rPr>
              <w:t xml:space="preserve">, convertito, con modificazioni, dalla </w:t>
            </w:r>
            <w:hyperlink r:id="rId18" w:tgtFrame="rifNormativi" w:history="1">
              <w:r w:rsidRPr="00E877DA">
                <w:rPr>
                  <w:rFonts w:ascii="Times New Roman" w:eastAsia="Times New Roman" w:hAnsi="Times New Roman" w:cs="Times New Roman"/>
                  <w:bCs/>
                  <w:color w:val="0000FF"/>
                  <w:sz w:val="24"/>
                  <w:u w:val="single"/>
                  <w:lang w:eastAsia="it-IT"/>
                </w:rPr>
                <w:t>legge 8 novembre 2013, n. 128</w:t>
              </w:r>
            </w:hyperlink>
            <w:r w:rsidRPr="00E877DA">
              <w:rPr>
                <w:rFonts w:ascii="Times New Roman" w:eastAsia="Times New Roman" w:hAnsi="Times New Roman" w:cs="Times New Roman"/>
                <w:bCs/>
                <w:sz w:val="24"/>
                <w:lang w:eastAsia="it-IT"/>
              </w:rPr>
              <w:t>.</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4. Le amministrazioni pubbliche interessate provvedono all'attuazione del presente articolo nei limiti delle risorse umane, strumentali e finanziarie disponibili a legislazione vigente e senza nuovi o maggiori oneri per la finanza pubblica.</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sz w:val="24"/>
                <w:lang w:eastAsia="it-IT"/>
              </w:rPr>
              <w:t>7.</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i/>
                <w:iCs/>
                <w:sz w:val="24"/>
                <w:lang w:eastAsia="it-IT"/>
              </w:rPr>
              <w:t>Identico.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xml:space="preserve">Art. 3. </w:t>
            </w:r>
            <w:r w:rsidRPr="00E877DA">
              <w:rPr>
                <w:rFonts w:ascii="Times New Roman" w:eastAsia="Times New Roman" w:hAnsi="Times New Roman" w:cs="Times New Roman"/>
                <w:sz w:val="24"/>
                <w:lang w:eastAsia="it-IT"/>
              </w:rPr>
              <w:br/>
            </w:r>
            <w:r w:rsidRPr="00E877DA">
              <w:rPr>
                <w:rFonts w:ascii="Times New Roman" w:eastAsia="Times New Roman" w:hAnsi="Times New Roman" w:cs="Times New Roman"/>
                <w:i/>
                <w:iCs/>
                <w:sz w:val="24"/>
                <w:lang w:eastAsia="it-IT"/>
              </w:rPr>
              <w:t>(Disciplina del titolo sportivo)</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xml:space="preserve">Art. 3. </w:t>
            </w:r>
            <w:r w:rsidRPr="00E877DA">
              <w:rPr>
                <w:rFonts w:ascii="Times New Roman" w:eastAsia="Times New Roman" w:hAnsi="Times New Roman" w:cs="Times New Roman"/>
                <w:sz w:val="24"/>
                <w:lang w:eastAsia="it-IT"/>
              </w:rPr>
              <w:br/>
            </w:r>
            <w:r w:rsidRPr="00E877DA">
              <w:rPr>
                <w:rFonts w:ascii="Times New Roman" w:eastAsia="Times New Roman" w:hAnsi="Times New Roman" w:cs="Times New Roman"/>
                <w:i/>
                <w:iCs/>
                <w:sz w:val="24"/>
                <w:lang w:eastAsia="it-IT"/>
              </w:rPr>
              <w:t>(Disciplina del titolo sportivo)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1. La cessione, il trasferimento o l'attribuzione, a qualunque titolo, del titolo sportivo, definito quale insieme delle condizioni che consentono la partecipazione di una società sportiva </w:t>
            </w:r>
            <w:r w:rsidRPr="00E877DA">
              <w:rPr>
                <w:rFonts w:ascii="Times New Roman" w:eastAsia="Times New Roman" w:hAnsi="Times New Roman" w:cs="Times New Roman"/>
                <w:bCs/>
                <w:sz w:val="24"/>
                <w:lang w:eastAsia="it-IT"/>
              </w:rPr>
              <w:t>professionistica</w:t>
            </w:r>
            <w:r w:rsidRPr="00E877DA">
              <w:rPr>
                <w:rFonts w:ascii="Times New Roman" w:eastAsia="Times New Roman" w:hAnsi="Times New Roman" w:cs="Times New Roman"/>
                <w:sz w:val="24"/>
                <w:lang w:eastAsia="it-IT"/>
              </w:rPr>
              <w:t xml:space="preserve"> a una determinata competizione nazionale, qualora ammessi dalle singole federazioni sportive nazionali, sono effettuati solo previa valutazione del valore economico del titolo medesimo tramite perizia giurata di un esperto nominato dal presidente del tribunale nel cui circondario ha sede la società cedente. In caso di accertamento giudiziale dello stato di insolvenza di una società sportiva </w:t>
            </w:r>
            <w:r w:rsidRPr="00E877DA">
              <w:rPr>
                <w:rFonts w:ascii="Times New Roman" w:eastAsia="Times New Roman" w:hAnsi="Times New Roman" w:cs="Times New Roman"/>
                <w:bCs/>
                <w:sz w:val="24"/>
                <w:lang w:eastAsia="it-IT"/>
              </w:rPr>
              <w:t>professionistica</w:t>
            </w:r>
            <w:r w:rsidRPr="00E877DA">
              <w:rPr>
                <w:rFonts w:ascii="Times New Roman" w:eastAsia="Times New Roman" w:hAnsi="Times New Roman" w:cs="Times New Roman"/>
                <w:sz w:val="24"/>
                <w:lang w:eastAsia="it-IT"/>
              </w:rPr>
              <w:t>, la cessione, il trasferimento o l'attribuzione del titolo medesimo sono condizionati, oltre che al rispetto delle prescrizioni della competente federazione sportiva nazionale, al versamento del valore economico del titolo, accertato ai sensi del primo periodo, ovvero alla prestazione di un'idonea garanzia approvata dall'autorità giudiziaria procedente.</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1. La cessione, il trasferimento o l'attribuzione, a qualunque titolo, del titolo sportivo, definito quale insieme delle condizioni che consentono la partecipazione di una società sportiva a una determinata competizione nazionale, qualora ammessi dalle singole federazioni sportive nazionali </w:t>
            </w:r>
            <w:r w:rsidRPr="00E877DA">
              <w:rPr>
                <w:rFonts w:ascii="Times New Roman" w:eastAsia="Times New Roman" w:hAnsi="Times New Roman" w:cs="Times New Roman"/>
                <w:bCs/>
                <w:sz w:val="24"/>
                <w:lang w:eastAsia="it-IT"/>
              </w:rPr>
              <w:t>o discipline sportive associate</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bCs/>
                <w:sz w:val="24"/>
                <w:lang w:eastAsia="it-IT"/>
              </w:rPr>
              <w:t>e nel rispetto dei regolamenti da esse emanati</w:t>
            </w:r>
            <w:r w:rsidRPr="00E877DA">
              <w:rPr>
                <w:rFonts w:ascii="Times New Roman" w:eastAsia="Times New Roman" w:hAnsi="Times New Roman" w:cs="Times New Roman"/>
                <w:sz w:val="24"/>
                <w:lang w:eastAsia="it-IT"/>
              </w:rPr>
              <w:t xml:space="preserve">, sono effettuati solo previa valutazione del valore economico del titolo medesimo tramite perizia giurata di un esperto nominato dal presidente del tribunale nel cui circondario ha sede la società cedente. In caso di accertamento giudiziale dello stato di insolvenza di una società sportiva, la cessione, il trasferimento o l'attribuzione del titolo medesimo sono condizionati, oltre che al rispetto delle prescrizioni della competente federazione sportiva nazionale </w:t>
            </w:r>
            <w:r w:rsidRPr="00E877DA">
              <w:rPr>
                <w:rFonts w:ascii="Times New Roman" w:eastAsia="Times New Roman" w:hAnsi="Times New Roman" w:cs="Times New Roman"/>
                <w:bCs/>
                <w:sz w:val="24"/>
                <w:lang w:eastAsia="it-IT"/>
              </w:rPr>
              <w:t>o disciplina sportiva associata</w:t>
            </w:r>
            <w:r w:rsidRPr="00E877DA">
              <w:rPr>
                <w:rFonts w:ascii="Times New Roman" w:eastAsia="Times New Roman" w:hAnsi="Times New Roman" w:cs="Times New Roman"/>
                <w:sz w:val="24"/>
                <w:lang w:eastAsia="it-IT"/>
              </w:rPr>
              <w:t>, al versamento del valore economico del titolo, accertato ai sensi del primo periodo, ovvero alla prestazione di un'idonea garanzia approvata dall'autorità giudiziaria procedente.</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2. Il CONI e le federazioni sportive nazionali adeguano i loro statuti ai princìpi di cui al comma 1.</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2. Il CONI</w:t>
            </w:r>
            <w:r w:rsidRPr="00E877DA">
              <w:rPr>
                <w:rFonts w:ascii="Times New Roman" w:eastAsia="Times New Roman" w:hAnsi="Times New Roman" w:cs="Times New Roman"/>
                <w:bCs/>
                <w:sz w:val="24"/>
                <w:lang w:eastAsia="it-IT"/>
              </w:rPr>
              <w:t>,</w:t>
            </w:r>
            <w:r w:rsidRPr="00E877DA">
              <w:rPr>
                <w:rFonts w:ascii="Times New Roman" w:eastAsia="Times New Roman" w:hAnsi="Times New Roman" w:cs="Times New Roman"/>
                <w:sz w:val="24"/>
                <w:lang w:eastAsia="it-IT"/>
              </w:rPr>
              <w:t xml:space="preserve"> le federazioni sportive nazionali</w:t>
            </w:r>
            <w:r w:rsidRPr="00E877DA">
              <w:rPr>
                <w:rFonts w:ascii="Times New Roman" w:eastAsia="Times New Roman" w:hAnsi="Times New Roman" w:cs="Times New Roman"/>
                <w:bCs/>
                <w:sz w:val="24"/>
                <w:lang w:eastAsia="it-IT"/>
              </w:rPr>
              <w:t xml:space="preserve"> e le discipline sportive associate </w:t>
            </w:r>
            <w:r w:rsidRPr="00E877DA">
              <w:rPr>
                <w:rFonts w:ascii="Times New Roman" w:eastAsia="Times New Roman" w:hAnsi="Times New Roman" w:cs="Times New Roman"/>
                <w:sz w:val="24"/>
                <w:lang w:eastAsia="it-IT"/>
              </w:rPr>
              <w:t>adeguano i loro statuti ai princìpi di cui al comma 1.</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bCs/>
                <w:sz w:val="24"/>
                <w:lang w:eastAsia="it-IT"/>
              </w:rPr>
              <w:t>Art. 4.</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sz w:val="24"/>
                <w:lang w:eastAsia="it-IT"/>
              </w:rPr>
              <w:br/>
            </w:r>
            <w:r w:rsidRPr="00E877DA">
              <w:rPr>
                <w:rFonts w:ascii="Times New Roman" w:eastAsia="Times New Roman" w:hAnsi="Times New Roman" w:cs="Times New Roman"/>
                <w:bCs/>
                <w:i/>
                <w:iCs/>
                <w:sz w:val="24"/>
                <w:lang w:eastAsia="it-IT"/>
              </w:rPr>
              <w:t>(Organi consultivi per la tutela degli interessi dei tifosi)</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sz w:val="24"/>
                <w:lang w:eastAsia="it-IT"/>
              </w:rPr>
              <w:t>1. All'</w:t>
            </w:r>
            <w:hyperlink r:id="rId19" w:anchor="art10" w:tgtFrame="rifNormativi" w:history="1">
              <w:r w:rsidRPr="00E877DA">
                <w:rPr>
                  <w:rFonts w:ascii="Times New Roman" w:eastAsia="Times New Roman" w:hAnsi="Times New Roman" w:cs="Times New Roman"/>
                  <w:bCs/>
                  <w:color w:val="0000FF"/>
                  <w:sz w:val="24"/>
                  <w:u w:val="single"/>
                  <w:lang w:eastAsia="it-IT"/>
                </w:rPr>
                <w:t xml:space="preserve">articolo 10 della legge 23 marzo 1981, </w:t>
              </w:r>
              <w:r w:rsidRPr="00E877DA">
                <w:rPr>
                  <w:rFonts w:ascii="Times New Roman" w:eastAsia="Times New Roman" w:hAnsi="Times New Roman" w:cs="Times New Roman"/>
                  <w:bCs/>
                  <w:color w:val="0000FF"/>
                  <w:sz w:val="24"/>
                  <w:u w:val="single"/>
                  <w:lang w:eastAsia="it-IT"/>
                </w:rPr>
                <w:lastRenderedPageBreak/>
                <w:t>n. 91</w:t>
              </w:r>
            </w:hyperlink>
            <w:r w:rsidRPr="00E877DA">
              <w:rPr>
                <w:rFonts w:ascii="Times New Roman" w:eastAsia="Times New Roman" w:hAnsi="Times New Roman" w:cs="Times New Roman"/>
                <w:bCs/>
                <w:sz w:val="24"/>
                <w:lang w:eastAsia="it-IT"/>
              </w:rPr>
              <w:t>, dopo il sesto comma sono inseriti i seguenti:</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sz w:val="24"/>
                <w:lang w:eastAsia="it-IT"/>
              </w:rPr>
              <w:t>«Negli atti costitutivi delle società sportive di cui al primo comma è prevista la costituzione di un organo consultivo che provvede, con pareri obbligatori ma non vincolanti, alla tutela degli interessi specifici dei tifosi. L'organo è formato da non meno di tre e non più di cinque membri, eletti ogni tre anni dagli abbonati alla società sportiva, con sistema elettronico, secondo le disposizioni di un apposito regolamento approvato dal consiglio di amministrazione della stessa società, che deve stabilire regole in materia di riservatezza e indicare la cause di ineleggibilità e di decadenza, tra le quali, in ogni caso, l'emissione nei confronti del tifoso di uno dei provvedimenti previsti dall'</w:t>
            </w:r>
            <w:hyperlink r:id="rId20" w:anchor="art6" w:tgtFrame="rifNormativi" w:history="1">
              <w:r w:rsidRPr="00E877DA">
                <w:rPr>
                  <w:rFonts w:ascii="Times New Roman" w:eastAsia="Times New Roman" w:hAnsi="Times New Roman" w:cs="Times New Roman"/>
                  <w:bCs/>
                  <w:color w:val="0000FF"/>
                  <w:sz w:val="24"/>
                  <w:u w:val="single"/>
                  <w:lang w:eastAsia="it-IT"/>
                </w:rPr>
                <w:t>articolo 6 della legge 13 dicembre 1989, n. 401</w:t>
              </w:r>
            </w:hyperlink>
            <w:r w:rsidRPr="00E877DA">
              <w:rPr>
                <w:rFonts w:ascii="Times New Roman" w:eastAsia="Times New Roman" w:hAnsi="Times New Roman" w:cs="Times New Roman"/>
                <w:bCs/>
                <w:sz w:val="24"/>
                <w:lang w:eastAsia="it-IT"/>
              </w:rPr>
              <w:t xml:space="preserve">, o dal codice delle leggi antimafia e delle misure di prevenzione, di cui al </w:t>
            </w:r>
            <w:hyperlink r:id="rId21" w:tgtFrame="rifNormativi" w:history="1">
              <w:r w:rsidRPr="00E877DA">
                <w:rPr>
                  <w:rFonts w:ascii="Times New Roman" w:eastAsia="Times New Roman" w:hAnsi="Times New Roman" w:cs="Times New Roman"/>
                  <w:bCs/>
                  <w:color w:val="0000FF"/>
                  <w:sz w:val="24"/>
                  <w:u w:val="single"/>
                  <w:lang w:eastAsia="it-IT"/>
                </w:rPr>
                <w:t>decreto legislativo 6 settembre 2011, n. 159</w:t>
              </w:r>
            </w:hyperlink>
            <w:r w:rsidRPr="00E877DA">
              <w:rPr>
                <w:rFonts w:ascii="Times New Roman" w:eastAsia="Times New Roman" w:hAnsi="Times New Roman" w:cs="Times New Roman"/>
                <w:bCs/>
                <w:sz w:val="24"/>
                <w:lang w:eastAsia="it-IT"/>
              </w:rPr>
              <w:t>, ovvero di un provvedimento di condanna, anche con sentenza non definitiva, per reati commessi in occasione o a causa di manifestazioni sportive. Sono fatti salvi gli effetti dell'eventuale riabilitazione o della dichiarazione di cessazione degli effetti pregiudizievoli ai sensi dell'articolo 6, comma 8-</w:t>
            </w:r>
            <w:r w:rsidRPr="00E877DA">
              <w:rPr>
                <w:rFonts w:ascii="Times New Roman" w:eastAsia="Times New Roman" w:hAnsi="Times New Roman" w:cs="Times New Roman"/>
                <w:bCs/>
                <w:i/>
                <w:iCs/>
                <w:sz w:val="24"/>
                <w:lang w:eastAsia="it-IT"/>
              </w:rPr>
              <w:t>bis</w:t>
            </w:r>
            <w:r w:rsidRPr="00E877DA">
              <w:rPr>
                <w:rFonts w:ascii="Times New Roman" w:eastAsia="Times New Roman" w:hAnsi="Times New Roman" w:cs="Times New Roman"/>
                <w:bCs/>
                <w:sz w:val="24"/>
                <w:lang w:eastAsia="it-IT"/>
              </w:rPr>
              <w:t xml:space="preserve">, della citata </w:t>
            </w:r>
            <w:hyperlink r:id="rId22" w:tgtFrame="rifNormativi" w:history="1">
              <w:r w:rsidRPr="00E877DA">
                <w:rPr>
                  <w:rFonts w:ascii="Times New Roman" w:eastAsia="Times New Roman" w:hAnsi="Times New Roman" w:cs="Times New Roman"/>
                  <w:bCs/>
                  <w:color w:val="0000FF"/>
                  <w:sz w:val="24"/>
                  <w:u w:val="single"/>
                  <w:lang w:eastAsia="it-IT"/>
                </w:rPr>
                <w:t>legge n. 401 del 1989</w:t>
              </w:r>
            </w:hyperlink>
            <w:r w:rsidRPr="00E877DA">
              <w:rPr>
                <w:rFonts w:ascii="Times New Roman" w:eastAsia="Times New Roman" w:hAnsi="Times New Roman" w:cs="Times New Roman"/>
                <w:bCs/>
                <w:sz w:val="24"/>
                <w:lang w:eastAsia="it-IT"/>
              </w:rPr>
              <w:t>. L'organo consultivo elegge tra i propri membri il presidente, che può assistere alle assemblee dei soci.</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sz w:val="24"/>
                <w:lang w:eastAsia="it-IT"/>
              </w:rPr>
              <w:t>Le società sportive professionistiche adeguano il proprio assetto societario alle disposizioni di cui al settimo comma entro sei mesi dalla data di entrata in vigore della presente disposizione».</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smallCaps/>
                <w:sz w:val="24"/>
                <w:lang w:eastAsia="it-IT"/>
              </w:rPr>
              <w:t>Capo</w:t>
            </w:r>
            <w:r w:rsidRPr="00E877DA">
              <w:rPr>
                <w:rFonts w:ascii="Times New Roman" w:eastAsia="Times New Roman" w:hAnsi="Times New Roman" w:cs="Times New Roman"/>
                <w:sz w:val="24"/>
                <w:lang w:eastAsia="it-IT"/>
              </w:rPr>
              <w:t xml:space="preserve"> II </w:t>
            </w:r>
            <w:r w:rsidRPr="00E877DA">
              <w:rPr>
                <w:rFonts w:ascii="Times New Roman" w:eastAsia="Times New Roman" w:hAnsi="Times New Roman" w:cs="Times New Roman"/>
                <w:sz w:val="24"/>
                <w:lang w:eastAsia="it-IT"/>
              </w:rPr>
              <w:br/>
              <w:t xml:space="preserve">DISPOSIZIONI IN MATERIA </w:t>
            </w:r>
            <w:r w:rsidRPr="00E877DA">
              <w:rPr>
                <w:rFonts w:ascii="Times New Roman" w:eastAsia="Times New Roman" w:hAnsi="Times New Roman" w:cs="Times New Roman"/>
                <w:sz w:val="24"/>
                <w:lang w:eastAsia="it-IT"/>
              </w:rPr>
              <w:br/>
              <w:t>DI PROFESSIONI SPORTIVE</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smallCaps/>
                <w:sz w:val="24"/>
                <w:lang w:eastAsia="it-IT"/>
              </w:rPr>
              <w:t>Capo</w:t>
            </w:r>
            <w:r w:rsidRPr="00E877DA">
              <w:rPr>
                <w:rFonts w:ascii="Times New Roman" w:eastAsia="Times New Roman" w:hAnsi="Times New Roman" w:cs="Times New Roman"/>
                <w:sz w:val="24"/>
                <w:lang w:eastAsia="it-IT"/>
              </w:rPr>
              <w:t xml:space="preserve"> II </w:t>
            </w:r>
            <w:r w:rsidRPr="00E877DA">
              <w:rPr>
                <w:rFonts w:ascii="Times New Roman" w:eastAsia="Times New Roman" w:hAnsi="Times New Roman" w:cs="Times New Roman"/>
                <w:sz w:val="24"/>
                <w:lang w:eastAsia="it-IT"/>
              </w:rPr>
              <w:br/>
              <w:t xml:space="preserve">DISPOSIZIONI IN MATERIA </w:t>
            </w:r>
            <w:r w:rsidRPr="00E877DA">
              <w:rPr>
                <w:rFonts w:ascii="Times New Roman" w:eastAsia="Times New Roman" w:hAnsi="Times New Roman" w:cs="Times New Roman"/>
                <w:sz w:val="24"/>
                <w:lang w:eastAsia="it-IT"/>
              </w:rPr>
              <w:br/>
              <w:t>DI PROFESSIONI SPORTIVE</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xml:space="preserve">Art. 4. </w:t>
            </w:r>
            <w:r w:rsidRPr="00E877DA">
              <w:rPr>
                <w:rFonts w:ascii="Times New Roman" w:eastAsia="Times New Roman" w:hAnsi="Times New Roman" w:cs="Times New Roman"/>
                <w:sz w:val="24"/>
                <w:lang w:eastAsia="it-IT"/>
              </w:rPr>
              <w:br/>
            </w:r>
            <w:r w:rsidRPr="00E877DA">
              <w:rPr>
                <w:rFonts w:ascii="Times New Roman" w:eastAsia="Times New Roman" w:hAnsi="Times New Roman" w:cs="Times New Roman"/>
                <w:i/>
                <w:iCs/>
                <w:sz w:val="24"/>
                <w:lang w:eastAsia="it-IT"/>
              </w:rPr>
              <w:t>(Delega al Governo per il riordino e la riforma delle disposizioni in materia di enti sportivi professionistici e dilettantistici nonché del rapporto di lavoro sportivo)</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xml:space="preserve">Art. </w:t>
            </w:r>
            <w:r w:rsidRPr="00E877DA">
              <w:rPr>
                <w:rFonts w:ascii="Times New Roman" w:eastAsia="Times New Roman" w:hAnsi="Times New Roman" w:cs="Times New Roman"/>
                <w:bCs/>
                <w:sz w:val="24"/>
                <w:lang w:eastAsia="it-IT"/>
              </w:rPr>
              <w:t>5</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sz w:val="24"/>
                <w:lang w:eastAsia="it-IT"/>
              </w:rPr>
              <w:br/>
            </w:r>
            <w:r w:rsidRPr="00E877DA">
              <w:rPr>
                <w:rFonts w:ascii="Times New Roman" w:eastAsia="Times New Roman" w:hAnsi="Times New Roman" w:cs="Times New Roman"/>
                <w:i/>
                <w:iCs/>
                <w:sz w:val="24"/>
                <w:lang w:eastAsia="it-IT"/>
              </w:rPr>
              <w:t>(Delega al Governo per il riordino e la riforma delle disposizioni in materia di enti sportivi professionistici e dilettantistici nonché del rapporto di lavoro sportivo)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1. Allo scopo di garantire l'osservanza dei princìpi di parità di trattamento e di non discriminazione nel lavoro sportivo, sia nel settore dilettantistico sia nel settore professionistico, e di assicurare la stabilità e la </w:t>
            </w:r>
            <w:r w:rsidRPr="00E877DA">
              <w:rPr>
                <w:rFonts w:ascii="Times New Roman" w:eastAsia="Times New Roman" w:hAnsi="Times New Roman" w:cs="Times New Roman"/>
                <w:sz w:val="24"/>
                <w:lang w:eastAsia="it-IT"/>
              </w:rPr>
              <w:lastRenderedPageBreak/>
              <w:t>sostenibilità del sistema dello sport, il Governo è delegato ad adottare, entro dodici mesi dalla data di entrata in vigore della presente legge, uno o più decreti legislativi di riordino e di riforma delle disposizioni in materia di enti sportivi professionistici e dilettantistici nonché di disciplina del rapporto di lavoro sportivo, secondo i seguenti princìpi e criteri direttivi: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lastRenderedPageBreak/>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1. </w:t>
            </w:r>
            <w:r w:rsidRPr="00E877DA">
              <w:rPr>
                <w:rFonts w:ascii="Times New Roman" w:eastAsia="Times New Roman" w:hAnsi="Times New Roman" w:cs="Times New Roman"/>
                <w:i/>
                <w:iCs/>
                <w:sz w:val="24"/>
                <w:lang w:eastAsia="it-IT"/>
              </w:rPr>
              <w:t>Identico: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a)</w:t>
            </w:r>
            <w:r w:rsidRPr="00E877DA">
              <w:rPr>
                <w:rFonts w:ascii="Times New Roman" w:eastAsia="Times New Roman" w:hAnsi="Times New Roman" w:cs="Times New Roman"/>
                <w:sz w:val="24"/>
                <w:lang w:eastAsia="it-IT"/>
              </w:rPr>
              <w:t xml:space="preserve"> riconoscimento del carattere sociale dell'attività sportiva, quale strumento di miglioramento della qualità della vita e quale mezzo di educazione e di sviluppo sociale;</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a)</w:t>
            </w:r>
            <w:r w:rsidRPr="00E877DA">
              <w:rPr>
                <w:rFonts w:ascii="Times New Roman" w:eastAsia="Times New Roman" w:hAnsi="Times New Roman" w:cs="Times New Roman"/>
                <w:sz w:val="24"/>
                <w:lang w:eastAsia="it-IT"/>
              </w:rPr>
              <w:t xml:space="preserve"> riconoscimento del carattere sociale </w:t>
            </w:r>
            <w:r w:rsidRPr="00E877DA">
              <w:rPr>
                <w:rFonts w:ascii="Times New Roman" w:eastAsia="Times New Roman" w:hAnsi="Times New Roman" w:cs="Times New Roman"/>
                <w:bCs/>
                <w:sz w:val="24"/>
                <w:lang w:eastAsia="it-IT"/>
              </w:rPr>
              <w:t xml:space="preserve">e preventivo-sanitario </w:t>
            </w:r>
            <w:r w:rsidRPr="00E877DA">
              <w:rPr>
                <w:rFonts w:ascii="Times New Roman" w:eastAsia="Times New Roman" w:hAnsi="Times New Roman" w:cs="Times New Roman"/>
                <w:sz w:val="24"/>
                <w:lang w:eastAsia="it-IT"/>
              </w:rPr>
              <w:t xml:space="preserve">dell'attività sportiva, quale strumento di miglioramento della qualità della vita </w:t>
            </w:r>
            <w:r w:rsidRPr="00E877DA">
              <w:rPr>
                <w:rFonts w:ascii="Times New Roman" w:eastAsia="Times New Roman" w:hAnsi="Times New Roman" w:cs="Times New Roman"/>
                <w:bCs/>
                <w:sz w:val="24"/>
                <w:lang w:eastAsia="it-IT"/>
              </w:rPr>
              <w:t xml:space="preserve">e della salute, nonché </w:t>
            </w:r>
            <w:r w:rsidRPr="00E877DA">
              <w:rPr>
                <w:rFonts w:ascii="Times New Roman" w:eastAsia="Times New Roman" w:hAnsi="Times New Roman" w:cs="Times New Roman"/>
                <w:sz w:val="24"/>
                <w:lang w:eastAsia="it-IT"/>
              </w:rPr>
              <w:t>quale mezzo di educazione e di sviluppo sociale;</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b)</w:t>
            </w:r>
            <w:r w:rsidRPr="00E877DA">
              <w:rPr>
                <w:rFonts w:ascii="Times New Roman" w:eastAsia="Times New Roman" w:hAnsi="Times New Roman" w:cs="Times New Roman"/>
                <w:sz w:val="24"/>
                <w:lang w:eastAsia="it-IT"/>
              </w:rPr>
              <w:t xml:space="preserve"> riconoscimento del principio della specificità dello sport e del rapporto di lavoro sportivo come definito a livello nazionale e dell'Unione europea;</w:t>
            </w:r>
          </w:p>
        </w:tc>
        <w:tc>
          <w:tcPr>
            <w:tcW w:w="2477" w:type="pct"/>
            <w:tcBorders>
              <w:top w:val="outset" w:sz="6" w:space="0" w:color="auto"/>
              <w:left w:val="outset" w:sz="6" w:space="0" w:color="auto"/>
              <w:bottom w:val="outset" w:sz="6" w:space="0" w:color="auto"/>
              <w:right w:val="outset" w:sz="6" w:space="0" w:color="auto"/>
            </w:tcBorders>
            <w:hideMark/>
          </w:tcPr>
          <w:p w:rsid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b)</w:t>
            </w:r>
            <w:r w:rsidRPr="00E877DA">
              <w:rPr>
                <w:rFonts w:ascii="Times New Roman" w:eastAsia="Times New Roman" w:hAnsi="Times New Roman" w:cs="Times New Roman"/>
                <w:sz w:val="24"/>
                <w:lang w:eastAsia="it-IT"/>
              </w:rPr>
              <w:t xml:space="preserve"> riconoscimento del principio della specificità dello sport e del rapporto di lavoro sportivo come definito a livello nazionale e dell'Unione europea, </w:t>
            </w:r>
            <w:r w:rsidRPr="00E877DA">
              <w:rPr>
                <w:rFonts w:ascii="Times New Roman" w:eastAsia="Times New Roman" w:hAnsi="Times New Roman" w:cs="Times New Roman"/>
                <w:bCs/>
                <w:sz w:val="24"/>
                <w:lang w:eastAsia="it-IT"/>
              </w:rPr>
              <w:t>nonché del principio delle pari opportunità nella pratica sportiva</w:t>
            </w:r>
            <w:r w:rsidRPr="00E877DA">
              <w:rPr>
                <w:rFonts w:ascii="Times New Roman" w:eastAsia="Times New Roman" w:hAnsi="Times New Roman" w:cs="Times New Roman"/>
                <w:sz w:val="24"/>
                <w:lang w:eastAsia="it-IT"/>
              </w:rPr>
              <w:t>;</w:t>
            </w:r>
          </w:p>
          <w:p w:rsidR="00B72FE7" w:rsidRDefault="00B72FE7" w:rsidP="00E877DA">
            <w:pPr>
              <w:spacing w:before="100" w:beforeAutospacing="1" w:after="100" w:afterAutospacing="1" w:line="240" w:lineRule="auto"/>
              <w:rPr>
                <w:rStyle w:val="Enfasicorsivo"/>
                <w:b/>
                <w:bCs/>
              </w:rPr>
            </w:pPr>
            <w:r>
              <w:rPr>
                <w:rStyle w:val="Enfasicorsivo"/>
              </w:rPr>
              <w:t>Al comma 1, lettera</w:t>
            </w:r>
            <w:r>
              <w:t xml:space="preserve"> b), </w:t>
            </w:r>
            <w:r>
              <w:rPr>
                <w:rStyle w:val="Enfasicorsivo"/>
              </w:rPr>
              <w:t>aggiungere, in fine, le seguenti parole</w:t>
            </w:r>
            <w:r>
              <w:t xml:space="preserve">: e nell'accesso al lavoro sportivo sia nel settore dilettantistico sia nel settore professionistico. </w:t>
            </w:r>
            <w:r>
              <w:br/>
            </w:r>
            <w:r>
              <w:rPr>
                <w:rStyle w:val="Enfasigrassetto"/>
              </w:rPr>
              <w:t>*5. 5.</w:t>
            </w:r>
            <w:r>
              <w:t xml:space="preserve"> (ex 0. 4. 51. 1.) </w:t>
            </w:r>
            <w:r>
              <w:rPr>
                <w:rStyle w:val="Enfasicorsivo"/>
              </w:rPr>
              <w:t>(Testo modificato nel corso della seduta)</w:t>
            </w:r>
            <w:r>
              <w:t xml:space="preserve"> Versace, Aprea, Casciello, Marin, </w:t>
            </w:r>
            <w:proofErr w:type="spellStart"/>
            <w:r>
              <w:t>Minardo</w:t>
            </w:r>
            <w:proofErr w:type="spellEnd"/>
            <w:r>
              <w:t xml:space="preserve">, Palmieri, Saccani Jotti, Sorte. </w:t>
            </w:r>
            <w:r>
              <w:br/>
            </w:r>
            <w:r>
              <w:rPr>
                <w:rStyle w:val="Enfasicorsivo"/>
                <w:bCs/>
              </w:rPr>
              <w:t>(Approvato)</w:t>
            </w:r>
          </w:p>
          <w:p w:rsidR="00B72FE7" w:rsidRPr="00E877DA" w:rsidRDefault="00B72FE7" w:rsidP="00E877DA">
            <w:pPr>
              <w:spacing w:before="100" w:beforeAutospacing="1" w:after="100" w:afterAutospacing="1" w:line="240" w:lineRule="auto"/>
              <w:rPr>
                <w:rFonts w:ascii="Times New Roman" w:eastAsia="Times New Roman" w:hAnsi="Times New Roman" w:cs="Times New Roman"/>
                <w:b/>
                <w:sz w:val="24"/>
                <w:lang w:eastAsia="it-IT"/>
              </w:rPr>
            </w:pPr>
            <w:r>
              <w:t> </w:t>
            </w:r>
            <w:r>
              <w:rPr>
                <w:rStyle w:val="Enfasicorsivo"/>
              </w:rPr>
              <w:t xml:space="preserve">Al comma 1, lettera </w:t>
            </w:r>
            <w:r>
              <w:t xml:space="preserve">b), </w:t>
            </w:r>
            <w:r>
              <w:rPr>
                <w:rStyle w:val="Enfasicorsivo"/>
              </w:rPr>
              <w:t>aggiungere, in fine, le seguenti parole:</w:t>
            </w:r>
            <w:r>
              <w:t xml:space="preserve"> anche per le persone con disabilità. </w:t>
            </w:r>
            <w:r>
              <w:br/>
            </w:r>
            <w:r>
              <w:rPr>
                <w:rStyle w:val="Enfasigrassetto"/>
              </w:rPr>
              <w:t>5. 201.</w:t>
            </w:r>
            <w:r>
              <w:rPr>
                <w:rStyle w:val="Enfasigrassetto"/>
              </w:rPr>
              <w:t> </w:t>
            </w:r>
            <w:r>
              <w:t xml:space="preserve">La Commissione. </w:t>
            </w:r>
            <w:r>
              <w:br/>
            </w:r>
            <w:r>
              <w:rPr>
                <w:rStyle w:val="Enfasicorsivo"/>
                <w:bCs/>
              </w:rPr>
              <w:t>(Approvato)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c)</w:t>
            </w:r>
            <w:r w:rsidRPr="00E877DA">
              <w:rPr>
                <w:rFonts w:ascii="Times New Roman" w:eastAsia="Times New Roman" w:hAnsi="Times New Roman" w:cs="Times New Roman"/>
                <w:sz w:val="24"/>
                <w:lang w:eastAsia="it-IT"/>
              </w:rPr>
              <w:t xml:space="preserve"> individuazione, senza nuovi o maggiori oneri per la finanza pubblica e fermo restando quanto previsto dal comma 4, nell'ambito della specificità di cui alla lettera </w:t>
            </w:r>
            <w:r w:rsidRPr="00E877DA">
              <w:rPr>
                <w:rFonts w:ascii="Times New Roman" w:eastAsia="Times New Roman" w:hAnsi="Times New Roman" w:cs="Times New Roman"/>
                <w:i/>
                <w:iCs/>
                <w:sz w:val="24"/>
                <w:lang w:eastAsia="it-IT"/>
              </w:rPr>
              <w:t>b)</w:t>
            </w:r>
            <w:r w:rsidRPr="00E877DA">
              <w:rPr>
                <w:rFonts w:ascii="Times New Roman" w:eastAsia="Times New Roman" w:hAnsi="Times New Roman" w:cs="Times New Roman"/>
                <w:sz w:val="24"/>
                <w:lang w:eastAsia="it-IT"/>
              </w:rPr>
              <w:t>, della figura del lavoratore sportivo, indipendentemente dalla natura dilettantistica o professionistica dell'attività sportiva svolta, e definizione della relativa disciplina in materia assicurativa, previdenziale e fiscale e delle regole di gestione del relativo fondo di previdenza;</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c)</w:t>
            </w:r>
            <w:r w:rsidRPr="00E877DA">
              <w:rPr>
                <w:rFonts w:ascii="Times New Roman" w:eastAsia="Times New Roman" w:hAnsi="Times New Roman" w:cs="Times New Roman"/>
                <w:sz w:val="24"/>
                <w:lang w:eastAsia="it-IT"/>
              </w:rPr>
              <w:t xml:space="preserve"> individuazione, senza nuovi o maggiori oneri per la finanza pubblica e fermo restando quanto previsto dal comma 4, nell'ambito della specificità di cui alla lettera </w:t>
            </w:r>
            <w:r w:rsidRPr="00E877DA">
              <w:rPr>
                <w:rFonts w:ascii="Times New Roman" w:eastAsia="Times New Roman" w:hAnsi="Times New Roman" w:cs="Times New Roman"/>
                <w:i/>
                <w:iCs/>
                <w:sz w:val="24"/>
                <w:lang w:eastAsia="it-IT"/>
              </w:rPr>
              <w:t xml:space="preserve">b) </w:t>
            </w:r>
            <w:r w:rsidRPr="00E877DA">
              <w:rPr>
                <w:rFonts w:ascii="Times New Roman" w:eastAsia="Times New Roman" w:hAnsi="Times New Roman" w:cs="Times New Roman"/>
                <w:bCs/>
                <w:sz w:val="24"/>
                <w:lang w:eastAsia="it-IT"/>
              </w:rPr>
              <w:t>del presente comma</w:t>
            </w:r>
            <w:r w:rsidRPr="00E877DA">
              <w:rPr>
                <w:rFonts w:ascii="Times New Roman" w:eastAsia="Times New Roman" w:hAnsi="Times New Roman" w:cs="Times New Roman"/>
                <w:sz w:val="24"/>
                <w:lang w:eastAsia="it-IT"/>
              </w:rPr>
              <w:t xml:space="preserve">, della figura del lavoratore sportivo, </w:t>
            </w:r>
            <w:r w:rsidRPr="00E877DA">
              <w:rPr>
                <w:rFonts w:ascii="Times New Roman" w:eastAsia="Times New Roman" w:hAnsi="Times New Roman" w:cs="Times New Roman"/>
                <w:bCs/>
                <w:sz w:val="24"/>
                <w:lang w:eastAsia="it-IT"/>
              </w:rPr>
              <w:t>ivi compresa la figura del direttore di gara, senza alcuna distinzione di genere</w:t>
            </w:r>
            <w:r w:rsidRPr="00E877DA">
              <w:rPr>
                <w:rFonts w:ascii="Times New Roman" w:eastAsia="Times New Roman" w:hAnsi="Times New Roman" w:cs="Times New Roman"/>
                <w:sz w:val="24"/>
                <w:lang w:eastAsia="it-IT"/>
              </w:rPr>
              <w:t>, indipendentemente dalla natura dilettantistica o professionistica dell'attività sportiva svolta, e definizione della relativa disciplina in materia assicurativa, previdenziale e fiscale e delle regole di gestione del relativo fondo di previdenza;</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i/>
                <w:iCs/>
                <w:sz w:val="24"/>
                <w:lang w:eastAsia="it-IT"/>
              </w:rPr>
              <w:t>d)</w:t>
            </w:r>
            <w:r w:rsidRPr="00E877DA">
              <w:rPr>
                <w:rFonts w:ascii="Times New Roman" w:eastAsia="Times New Roman" w:hAnsi="Times New Roman" w:cs="Times New Roman"/>
                <w:bCs/>
                <w:sz w:val="24"/>
                <w:lang w:eastAsia="it-IT"/>
              </w:rPr>
              <w:t xml:space="preserve"> tutela della salute e della sicurezza dei minori che svolgono attività sportiva, con la </w:t>
            </w:r>
            <w:r w:rsidRPr="00E877DA">
              <w:rPr>
                <w:rFonts w:ascii="Times New Roman" w:eastAsia="Times New Roman" w:hAnsi="Times New Roman" w:cs="Times New Roman"/>
                <w:bCs/>
                <w:sz w:val="24"/>
                <w:lang w:eastAsia="it-IT"/>
              </w:rPr>
              <w:lastRenderedPageBreak/>
              <w:t>previsione di specifici adempimenti e obblighi informativi da parte delle società e delle associazioni sportive con le quali i medesimi svolgono attività;</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lastRenderedPageBreak/>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d)</w:t>
            </w:r>
            <w:r w:rsidRPr="00E877DA">
              <w:rPr>
                <w:rFonts w:ascii="Times New Roman" w:eastAsia="Times New Roman" w:hAnsi="Times New Roman" w:cs="Times New Roman"/>
                <w:sz w:val="24"/>
                <w:lang w:eastAsia="it-IT"/>
              </w:rPr>
              <w:t xml:space="preserve"> valorizzazione della formazione dei lavoratori sportivi, in particolare dei giovani atleti, al fine di garantire loro una crescita non solo sportiva, ma anche culturale ed educativa nonché una preparazione professionale che favorisca l'accesso all'attività lavorativa anche alla fine della carriera sportiva;</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i/>
                <w:iCs/>
                <w:sz w:val="24"/>
                <w:lang w:eastAsia="it-IT"/>
              </w:rPr>
              <w:t>e)</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i/>
                <w:iCs/>
                <w:sz w:val="24"/>
                <w:lang w:eastAsia="it-IT"/>
              </w:rPr>
              <w:t>identica;</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e)</w:t>
            </w:r>
            <w:r w:rsidRPr="00E877DA">
              <w:rPr>
                <w:rFonts w:ascii="Times New Roman" w:eastAsia="Times New Roman" w:hAnsi="Times New Roman" w:cs="Times New Roman"/>
                <w:sz w:val="24"/>
                <w:lang w:eastAsia="it-IT"/>
              </w:rPr>
              <w:t xml:space="preserve"> disciplina dei rapporti di collaborazione di carattere amministrativo gestionale di natura non professionale per le prestazioni rese in favore delle società e associazioni sportive dilettantistiche, tenendo conto delle peculiarità di queste ultime e del loro fine non lucrativo;</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i/>
                <w:iCs/>
                <w:sz w:val="24"/>
                <w:lang w:eastAsia="it-IT"/>
              </w:rPr>
              <w:t>f)</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i/>
                <w:iCs/>
                <w:sz w:val="24"/>
                <w:lang w:eastAsia="it-IT"/>
              </w:rPr>
              <w:t>identica;</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f)</w:t>
            </w:r>
            <w:r w:rsidRPr="00E877DA">
              <w:rPr>
                <w:rFonts w:ascii="Times New Roman" w:eastAsia="Times New Roman" w:hAnsi="Times New Roman" w:cs="Times New Roman"/>
                <w:sz w:val="24"/>
                <w:lang w:eastAsia="it-IT"/>
              </w:rPr>
              <w:t xml:space="preserve"> riordino e coordinamento formale e sostanziale delle disposizioni di legge, compresa la </w:t>
            </w:r>
            <w:hyperlink r:id="rId23" w:tgtFrame="rifNormativi" w:history="1">
              <w:r w:rsidRPr="00E877DA">
                <w:rPr>
                  <w:rFonts w:ascii="Times New Roman" w:eastAsia="Times New Roman" w:hAnsi="Times New Roman" w:cs="Times New Roman"/>
                  <w:color w:val="0000FF"/>
                  <w:sz w:val="24"/>
                  <w:u w:val="single"/>
                  <w:lang w:eastAsia="it-IT"/>
                </w:rPr>
                <w:t>legge 23 marzo 1981, n. 91</w:t>
              </w:r>
            </w:hyperlink>
            <w:r w:rsidRPr="00E877DA">
              <w:rPr>
                <w:rFonts w:ascii="Times New Roman" w:eastAsia="Times New Roman" w:hAnsi="Times New Roman" w:cs="Times New Roman"/>
                <w:sz w:val="24"/>
                <w:lang w:eastAsia="it-IT"/>
              </w:rPr>
              <w:t>, apportando le modifiche e le integrazioni necessarie per garantirne la coerenza giuridica, logica e sistematica, nel rispetto delle norme di diritto internazionale e della normativa dell'Unione europea, nonché per adeguarle ai princìpi riconosciuti del diritto sportivo e ai consolidati orientamenti della giurisprudenza;</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i/>
                <w:iCs/>
                <w:sz w:val="24"/>
                <w:lang w:eastAsia="it-IT"/>
              </w:rPr>
              <w:t xml:space="preserve">g) </w:t>
            </w:r>
            <w:r w:rsidRPr="00E877DA">
              <w:rPr>
                <w:rFonts w:ascii="Times New Roman" w:eastAsia="Times New Roman" w:hAnsi="Times New Roman" w:cs="Times New Roman"/>
                <w:i/>
                <w:iCs/>
                <w:sz w:val="24"/>
                <w:lang w:eastAsia="it-IT"/>
              </w:rPr>
              <w:t>identica;</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g)</w:t>
            </w:r>
            <w:r w:rsidRPr="00E877DA">
              <w:rPr>
                <w:rFonts w:ascii="Times New Roman" w:eastAsia="Times New Roman" w:hAnsi="Times New Roman" w:cs="Times New Roman"/>
                <w:sz w:val="24"/>
                <w:lang w:eastAsia="it-IT"/>
              </w:rPr>
              <w:t xml:space="preserve"> riordino della disciplina della mutualità nello sport professionistico;</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i/>
                <w:iCs/>
                <w:sz w:val="24"/>
                <w:lang w:eastAsia="it-IT"/>
              </w:rPr>
              <w:t xml:space="preserve">h) </w:t>
            </w:r>
            <w:r w:rsidRPr="00E877DA">
              <w:rPr>
                <w:rFonts w:ascii="Times New Roman" w:eastAsia="Times New Roman" w:hAnsi="Times New Roman" w:cs="Times New Roman"/>
                <w:i/>
                <w:iCs/>
                <w:sz w:val="24"/>
                <w:lang w:eastAsia="it-IT"/>
              </w:rPr>
              <w:t>identica;</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h)</w:t>
            </w:r>
            <w:r w:rsidRPr="00E877DA">
              <w:rPr>
                <w:rFonts w:ascii="Times New Roman" w:eastAsia="Times New Roman" w:hAnsi="Times New Roman" w:cs="Times New Roman"/>
                <w:sz w:val="24"/>
                <w:lang w:eastAsia="it-IT"/>
              </w:rPr>
              <w:t xml:space="preserve"> riconoscimento giuridico della figura del laureato in scienze motorie e dei soggetti forniti di titoli equipollenti di cui al </w:t>
            </w:r>
            <w:hyperlink r:id="rId24" w:tgtFrame="rifNormativi" w:history="1">
              <w:r w:rsidRPr="00E877DA">
                <w:rPr>
                  <w:rFonts w:ascii="Times New Roman" w:eastAsia="Times New Roman" w:hAnsi="Times New Roman" w:cs="Times New Roman"/>
                  <w:color w:val="0000FF"/>
                  <w:sz w:val="24"/>
                  <w:u w:val="single"/>
                  <w:lang w:eastAsia="it-IT"/>
                </w:rPr>
                <w:t>decreto legislativo 8 maggio 1998, n. 178</w:t>
              </w:r>
            </w:hyperlink>
            <w:r w:rsidRPr="00E877DA">
              <w:rPr>
                <w:rFonts w:ascii="Times New Roman" w:eastAsia="Times New Roman" w:hAnsi="Times New Roman" w:cs="Times New Roman"/>
                <w:sz w:val="24"/>
                <w:lang w:eastAsia="it-IT"/>
              </w:rPr>
              <w:t>;</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i/>
                <w:iCs/>
                <w:sz w:val="24"/>
                <w:lang w:eastAsia="it-IT"/>
              </w:rPr>
              <w:t xml:space="preserve">i) </w:t>
            </w:r>
            <w:r w:rsidRPr="00E877DA">
              <w:rPr>
                <w:rFonts w:ascii="Times New Roman" w:eastAsia="Times New Roman" w:hAnsi="Times New Roman" w:cs="Times New Roman"/>
                <w:i/>
                <w:iCs/>
                <w:sz w:val="24"/>
                <w:lang w:eastAsia="it-IT"/>
              </w:rPr>
              <w:t>identica;</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i)</w:t>
            </w:r>
            <w:r w:rsidRPr="00E877DA">
              <w:rPr>
                <w:rFonts w:ascii="Times New Roman" w:eastAsia="Times New Roman" w:hAnsi="Times New Roman" w:cs="Times New Roman"/>
                <w:sz w:val="24"/>
                <w:lang w:eastAsia="it-IT"/>
              </w:rPr>
              <w:t xml:space="preserve"> revisione e trasferimento delle funzioni di vigilanza e </w:t>
            </w:r>
            <w:proofErr w:type="spellStart"/>
            <w:r w:rsidRPr="00E877DA">
              <w:rPr>
                <w:rFonts w:ascii="Times New Roman" w:eastAsia="Times New Roman" w:hAnsi="Times New Roman" w:cs="Times New Roman"/>
                <w:sz w:val="24"/>
                <w:lang w:eastAsia="it-IT"/>
              </w:rPr>
              <w:t>covigilanza</w:t>
            </w:r>
            <w:proofErr w:type="spellEnd"/>
            <w:r w:rsidRPr="00E877DA">
              <w:rPr>
                <w:rFonts w:ascii="Times New Roman" w:eastAsia="Times New Roman" w:hAnsi="Times New Roman" w:cs="Times New Roman"/>
                <w:sz w:val="24"/>
                <w:lang w:eastAsia="it-IT"/>
              </w:rPr>
              <w:t xml:space="preserve"> esercitate dal Ministero della difesa su enti sportivi e federazioni sportive nazionali, in coerenza con la disciplina relativa agli altri enti sportivi e federazioni sportive, previa puntuale individuazione delle risorse umane, strumentali e finanziarie da trasferire;</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i/>
                <w:iCs/>
                <w:sz w:val="24"/>
                <w:lang w:eastAsia="it-IT"/>
              </w:rPr>
              <w:t xml:space="preserve">l) </w:t>
            </w:r>
            <w:r w:rsidRPr="00E877DA">
              <w:rPr>
                <w:rFonts w:ascii="Times New Roman" w:eastAsia="Times New Roman" w:hAnsi="Times New Roman" w:cs="Times New Roman"/>
                <w:i/>
                <w:iCs/>
                <w:sz w:val="24"/>
                <w:lang w:eastAsia="it-IT"/>
              </w:rPr>
              <w:t>identica;</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l)</w:t>
            </w:r>
            <w:r w:rsidRPr="00E877DA">
              <w:rPr>
                <w:rFonts w:ascii="Times New Roman" w:eastAsia="Times New Roman" w:hAnsi="Times New Roman" w:cs="Times New Roman"/>
                <w:sz w:val="24"/>
                <w:lang w:eastAsia="it-IT"/>
              </w:rPr>
              <w:t xml:space="preserve"> trasferimento delle funzioni connesse all'agibilità dei campi e degli impianti di tiro a segno esercitate dal Ministero della difesa all'Unione italiana tiro a segno, anche con la previsione di forme di collaborazione della stessa con il predetto Ministero, previa puntuale individuazione delle risorse umane, strumentali e finanziarie da trasferire.</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i/>
                <w:iCs/>
                <w:sz w:val="24"/>
                <w:lang w:eastAsia="it-IT"/>
              </w:rPr>
              <w:t xml:space="preserve">m) </w:t>
            </w:r>
            <w:r w:rsidRPr="00E877DA">
              <w:rPr>
                <w:rFonts w:ascii="Times New Roman" w:eastAsia="Times New Roman" w:hAnsi="Times New Roman" w:cs="Times New Roman"/>
                <w:i/>
                <w:iCs/>
                <w:sz w:val="24"/>
                <w:lang w:eastAsia="it-IT"/>
              </w:rPr>
              <w:t>identica</w:t>
            </w:r>
            <w:r w:rsidRPr="00E877DA">
              <w:rPr>
                <w:rFonts w:ascii="Times New Roman" w:eastAsia="Times New Roman" w:hAnsi="Times New Roman" w:cs="Times New Roman"/>
                <w:bCs/>
                <w:i/>
                <w:iCs/>
                <w:sz w:val="24"/>
                <w:lang w:eastAsia="it-IT"/>
              </w:rPr>
              <w:t>;</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i/>
                <w:iCs/>
                <w:sz w:val="24"/>
                <w:lang w:eastAsia="it-IT"/>
              </w:rPr>
              <w:t>n)</w:t>
            </w:r>
            <w:r w:rsidRPr="00E877DA">
              <w:rPr>
                <w:rFonts w:ascii="Times New Roman" w:eastAsia="Times New Roman" w:hAnsi="Times New Roman" w:cs="Times New Roman"/>
                <w:bCs/>
                <w:sz w:val="24"/>
                <w:lang w:eastAsia="it-IT"/>
              </w:rPr>
              <w:t xml:space="preserve"> riordino della normativa applicabile alle discipline sportive che prevedono l'impiego di animali, avendo riguardo, in particolare, agli aspetti sanitari, al trasporto, alla tutela e al benessere degli animali impiegati in attività sportive.</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2. I decreti legislativi di cui al comma 1 sono adottati su proposta del Presidente del Consiglio dei ministri e del Ministro del lavoro e delle politiche sociali, di concerto con il Ministro dell'economia e delle finanze e, limitatamente ai criteri di cui al comma 1, lettere </w:t>
            </w:r>
            <w:r w:rsidRPr="00E877DA">
              <w:rPr>
                <w:rFonts w:ascii="Times New Roman" w:eastAsia="Times New Roman" w:hAnsi="Times New Roman" w:cs="Times New Roman"/>
                <w:i/>
                <w:iCs/>
                <w:sz w:val="24"/>
                <w:lang w:eastAsia="it-IT"/>
              </w:rPr>
              <w:t>a)</w:t>
            </w:r>
            <w:r w:rsidRPr="00E877DA">
              <w:rPr>
                <w:rFonts w:ascii="Times New Roman" w:eastAsia="Times New Roman" w:hAnsi="Times New Roman" w:cs="Times New Roman"/>
                <w:sz w:val="24"/>
                <w:lang w:eastAsia="it-IT"/>
              </w:rPr>
              <w:t xml:space="preserve"> e </w:t>
            </w:r>
            <w:r w:rsidRPr="00E877DA">
              <w:rPr>
                <w:rFonts w:ascii="Times New Roman" w:eastAsia="Times New Roman" w:hAnsi="Times New Roman" w:cs="Times New Roman"/>
                <w:i/>
                <w:iCs/>
                <w:sz w:val="24"/>
                <w:lang w:eastAsia="it-IT"/>
              </w:rPr>
              <w:t>d)</w:t>
            </w:r>
            <w:r w:rsidRPr="00E877DA">
              <w:rPr>
                <w:rFonts w:ascii="Times New Roman" w:eastAsia="Times New Roman" w:hAnsi="Times New Roman" w:cs="Times New Roman"/>
                <w:sz w:val="24"/>
                <w:lang w:eastAsia="it-IT"/>
              </w:rPr>
              <w:t>, rispettivamente con il Ministro della salute e con il Ministro dell'istruzione, dell'università e della ricerca, nonché acquisito il parere della Conferenza permanente per i rapporti tra lo Stato, le regioni e le province autonome di Trento e di Bolzano. Gli schemi dei decreti legislativi sono trasmessi alle Camere per l'espressione del parere da parte delle Commissioni parlamentari competenti per materia e per i profili finanziari, da rendere entro il termine di trenta giorni dalla data di trasmissione, decorso il quale i decreti possono essere comunque emanati. Se il termine per l'espressione del parere scade nei trenta giorni che precedono la scadenza del termine di cui al comma 1 o successivamente, quest'ultimo termine è prorogato di novanta giorni.</w:t>
            </w:r>
          </w:p>
        </w:tc>
        <w:tc>
          <w:tcPr>
            <w:tcW w:w="2477" w:type="pct"/>
            <w:tcBorders>
              <w:top w:val="outset" w:sz="6" w:space="0" w:color="auto"/>
              <w:left w:val="outset" w:sz="6" w:space="0" w:color="auto"/>
              <w:bottom w:val="outset" w:sz="6" w:space="0" w:color="auto"/>
              <w:right w:val="outset" w:sz="6" w:space="0" w:color="auto"/>
            </w:tcBorders>
            <w:hideMark/>
          </w:tcPr>
          <w:p w:rsid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2. I decreti legislativi di cui al comma 1 sono adottati su proposta del Presidente del Consiglio dei ministri e del Ministro del lavoro e delle politiche sociali, di concerto con il Ministro dell'economia e delle finanze e, limitatamente ai criteri di cui al comma 1, lettere </w:t>
            </w:r>
            <w:r w:rsidRPr="00E877DA">
              <w:rPr>
                <w:rFonts w:ascii="Times New Roman" w:eastAsia="Times New Roman" w:hAnsi="Times New Roman" w:cs="Times New Roman"/>
                <w:i/>
                <w:iCs/>
                <w:sz w:val="24"/>
                <w:lang w:eastAsia="it-IT"/>
              </w:rPr>
              <w:t>a)</w:t>
            </w:r>
            <w:r w:rsidRPr="00E877DA">
              <w:rPr>
                <w:rFonts w:ascii="Times New Roman" w:eastAsia="Times New Roman" w:hAnsi="Times New Roman" w:cs="Times New Roman"/>
                <w:sz w:val="24"/>
                <w:lang w:eastAsia="it-IT"/>
              </w:rPr>
              <w:t xml:space="preserve"> ed </w:t>
            </w:r>
            <w:r w:rsidRPr="00E877DA">
              <w:rPr>
                <w:rFonts w:ascii="Times New Roman" w:eastAsia="Times New Roman" w:hAnsi="Times New Roman" w:cs="Times New Roman"/>
                <w:bCs/>
                <w:i/>
                <w:iCs/>
                <w:sz w:val="24"/>
                <w:lang w:eastAsia="it-IT"/>
              </w:rPr>
              <w:t>e)</w:t>
            </w:r>
            <w:r w:rsidRPr="00E877DA">
              <w:rPr>
                <w:rFonts w:ascii="Times New Roman" w:eastAsia="Times New Roman" w:hAnsi="Times New Roman" w:cs="Times New Roman"/>
                <w:sz w:val="24"/>
                <w:lang w:eastAsia="it-IT"/>
              </w:rPr>
              <w:t xml:space="preserve">, rispettivamente con il Ministro della salute e con il Ministro dell'istruzione, dell'università e della ricerca, nonché acquisito il parere della Conferenza permanente per i rapporti tra lo Stato, le regioni e le province autonome di Trento e di Bolzano. Gli schemi dei decreti legislativi sono trasmessi alle Camere per l'espressione del parere da parte delle Commissioni parlamentari competenti per materia e per i profili finanziari, da rendere entro il termine di </w:t>
            </w:r>
            <w:r w:rsidRPr="00E877DA">
              <w:rPr>
                <w:rFonts w:ascii="Times New Roman" w:eastAsia="Times New Roman" w:hAnsi="Times New Roman" w:cs="Times New Roman"/>
                <w:bCs/>
                <w:sz w:val="24"/>
                <w:lang w:eastAsia="it-IT"/>
              </w:rPr>
              <w:t>quarantacinque</w:t>
            </w:r>
            <w:r w:rsidRPr="00E877DA">
              <w:rPr>
                <w:rFonts w:ascii="Times New Roman" w:eastAsia="Times New Roman" w:hAnsi="Times New Roman" w:cs="Times New Roman"/>
                <w:sz w:val="24"/>
                <w:lang w:eastAsia="it-IT"/>
              </w:rPr>
              <w:t xml:space="preserve"> giorni dalla data di trasmissione, decorso il quale i decreti possono essere comunque emanati. Se il termine per l'espressione del parere scade nei trenta giorni che precedono la scadenza del termine di cui al comma 1 o successivamente, quest'ultimo termine è prorogato di novanta giorni.</w:t>
            </w:r>
          </w:p>
          <w:p w:rsidR="00B72FE7" w:rsidRPr="00E877DA" w:rsidRDefault="00B72FE7" w:rsidP="00E877DA">
            <w:pPr>
              <w:spacing w:before="100" w:beforeAutospacing="1" w:after="100" w:afterAutospacing="1" w:line="240" w:lineRule="auto"/>
              <w:rPr>
                <w:rFonts w:ascii="Times New Roman" w:eastAsia="Times New Roman" w:hAnsi="Times New Roman" w:cs="Times New Roman"/>
                <w:b/>
                <w:sz w:val="24"/>
                <w:lang w:eastAsia="it-IT"/>
              </w:rPr>
            </w:pPr>
            <w:r>
              <w:rPr>
                <w:rStyle w:val="Enfasicorsivo"/>
              </w:rPr>
              <w:t>Al comma 2, primo periodo, sostituire le parole:</w:t>
            </w:r>
            <w:r>
              <w:t xml:space="preserve"> nonché acquisito il parere della </w:t>
            </w:r>
            <w:r>
              <w:rPr>
                <w:rStyle w:val="Enfasicorsivo"/>
              </w:rPr>
              <w:t>con le seguenti:</w:t>
            </w:r>
            <w:r>
              <w:t xml:space="preserve"> acquisita l'intesa con la. </w:t>
            </w:r>
            <w:r>
              <w:br/>
            </w:r>
            <w:r>
              <w:rPr>
                <w:rStyle w:val="Enfasigrassetto"/>
              </w:rPr>
              <w:t>5. 200.</w:t>
            </w:r>
            <w:r>
              <w:t xml:space="preserve"> La Commissione. </w:t>
            </w:r>
            <w:r>
              <w:br/>
            </w:r>
            <w:r>
              <w:rPr>
                <w:rStyle w:val="Enfasicorsivo"/>
                <w:bCs/>
              </w:rPr>
              <w:t>(Approvato)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3. Entro ventiquattro mesi dalla data di entrata in vigore di ciascuno dei decreti legislativi di cui al comma 1, nel rispetto dei princìpi e criteri direttivi e con la procedura previsti dai commi 1 e 2, il Governo può adottare disposizioni integrative e correttive dei decreti medesimi.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3. </w:t>
            </w:r>
            <w:r w:rsidRPr="00E877DA">
              <w:rPr>
                <w:rFonts w:ascii="Times New Roman" w:eastAsia="Times New Roman" w:hAnsi="Times New Roman" w:cs="Times New Roman"/>
                <w:i/>
                <w:iCs/>
                <w:sz w:val="24"/>
                <w:lang w:eastAsia="it-IT"/>
              </w:rPr>
              <w:t>Identico.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4. Dall'attuazione della delega di cui al comma 1 non devono derivare nuovi o maggiori oneri a carico della finanza pubblica. Qualora uno o più decreti legislativi determinino nuovi o maggiori oneri che non trovino compensazione al proprio interno o mediante utilizzo delle risorse di cui all'</w:t>
            </w:r>
            <w:hyperlink r:id="rId25" w:anchor="art13-com5" w:tgtFrame="rifNormativi" w:history="1">
              <w:r w:rsidRPr="00E877DA">
                <w:rPr>
                  <w:rFonts w:ascii="Times New Roman" w:eastAsia="Times New Roman" w:hAnsi="Times New Roman" w:cs="Times New Roman"/>
                  <w:color w:val="0000FF"/>
                  <w:sz w:val="24"/>
                  <w:u w:val="single"/>
                  <w:lang w:eastAsia="it-IT"/>
                </w:rPr>
                <w:t xml:space="preserve">articolo 13, comma 5, del decreto-legge </w:t>
              </w:r>
              <w:r w:rsidRPr="00E877DA">
                <w:rPr>
                  <w:rFonts w:ascii="Times New Roman" w:eastAsia="Times New Roman" w:hAnsi="Times New Roman" w:cs="Times New Roman"/>
                  <w:color w:val="0000FF"/>
                  <w:sz w:val="24"/>
                  <w:u w:val="single"/>
                  <w:lang w:eastAsia="it-IT"/>
                </w:rPr>
                <w:lastRenderedPageBreak/>
                <w:t>12 luglio 2018, n. 87</w:t>
              </w:r>
            </w:hyperlink>
            <w:r w:rsidRPr="00E877DA">
              <w:rPr>
                <w:rFonts w:ascii="Times New Roman" w:eastAsia="Times New Roman" w:hAnsi="Times New Roman" w:cs="Times New Roman"/>
                <w:sz w:val="24"/>
                <w:lang w:eastAsia="it-IT"/>
              </w:rPr>
              <w:t xml:space="preserve">, convertito, con modificazioni, dalla </w:t>
            </w:r>
            <w:hyperlink r:id="rId26" w:tgtFrame="rifNormativi" w:history="1">
              <w:r w:rsidRPr="00E877DA">
                <w:rPr>
                  <w:rFonts w:ascii="Times New Roman" w:eastAsia="Times New Roman" w:hAnsi="Times New Roman" w:cs="Times New Roman"/>
                  <w:color w:val="0000FF"/>
                  <w:sz w:val="24"/>
                  <w:u w:val="single"/>
                  <w:lang w:eastAsia="it-IT"/>
                </w:rPr>
                <w:t>legge 9 agosto 2018, n. 96</w:t>
              </w:r>
            </w:hyperlink>
            <w:r w:rsidRPr="00E877DA">
              <w:rPr>
                <w:rFonts w:ascii="Times New Roman" w:eastAsia="Times New Roman" w:hAnsi="Times New Roman" w:cs="Times New Roman"/>
                <w:sz w:val="24"/>
                <w:lang w:eastAsia="it-IT"/>
              </w:rPr>
              <w:t>, essi sono emanati solo successivamente o contestualmente all'entrata in vigore dei provvedimenti legislativi che stanzino le occorrenti risorse finanziarie, in conformità all'</w:t>
            </w:r>
            <w:hyperlink r:id="rId27" w:anchor="art17-com2" w:tgtFrame="rifNormativi" w:history="1">
              <w:r w:rsidRPr="00E877DA">
                <w:rPr>
                  <w:rFonts w:ascii="Times New Roman" w:eastAsia="Times New Roman" w:hAnsi="Times New Roman" w:cs="Times New Roman"/>
                  <w:color w:val="0000FF"/>
                  <w:sz w:val="24"/>
                  <w:u w:val="single"/>
                  <w:lang w:eastAsia="it-IT"/>
                </w:rPr>
                <w:t>articolo 17, comma 2, della legge 31 dicembre 2009, n. 196</w:t>
              </w:r>
            </w:hyperlink>
            <w:r w:rsidRPr="00E877DA">
              <w:rPr>
                <w:rFonts w:ascii="Times New Roman" w:eastAsia="Times New Roman" w:hAnsi="Times New Roman" w:cs="Times New Roman"/>
                <w:sz w:val="24"/>
                <w:lang w:eastAsia="it-IT"/>
              </w:rPr>
              <w:t>.</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lastRenderedPageBreak/>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4. </w:t>
            </w:r>
            <w:r w:rsidRPr="00E877DA">
              <w:rPr>
                <w:rFonts w:ascii="Times New Roman" w:eastAsia="Times New Roman" w:hAnsi="Times New Roman" w:cs="Times New Roman"/>
                <w:i/>
                <w:iCs/>
                <w:sz w:val="24"/>
                <w:lang w:eastAsia="it-IT"/>
              </w:rPr>
              <w:t>Identico</w:t>
            </w:r>
            <w:r w:rsidRPr="00E877DA">
              <w:rPr>
                <w:rFonts w:ascii="Times New Roman" w:eastAsia="Times New Roman" w:hAnsi="Times New Roman" w:cs="Times New Roman"/>
                <w:sz w:val="24"/>
                <w:lang w:eastAsia="it-IT"/>
              </w:rPr>
              <w:t>.</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xml:space="preserve">Art. 5. </w:t>
            </w:r>
            <w:r w:rsidRPr="00E877DA">
              <w:rPr>
                <w:rFonts w:ascii="Times New Roman" w:eastAsia="Times New Roman" w:hAnsi="Times New Roman" w:cs="Times New Roman"/>
                <w:sz w:val="24"/>
                <w:lang w:eastAsia="it-IT"/>
              </w:rPr>
              <w:br/>
            </w:r>
            <w:r w:rsidRPr="00E877DA">
              <w:rPr>
                <w:rFonts w:ascii="Times New Roman" w:eastAsia="Times New Roman" w:hAnsi="Times New Roman" w:cs="Times New Roman"/>
                <w:i/>
                <w:iCs/>
                <w:sz w:val="24"/>
                <w:lang w:eastAsia="it-IT"/>
              </w:rPr>
              <w:t>(Delega al Governo in materia di rapporti di rappresentanza degli atleti e delle società sportive e di accesso ed esercizio della professione di agente sportivo)</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xml:space="preserve">Art. </w:t>
            </w:r>
            <w:r w:rsidRPr="00E877DA">
              <w:rPr>
                <w:rFonts w:ascii="Times New Roman" w:eastAsia="Times New Roman" w:hAnsi="Times New Roman" w:cs="Times New Roman"/>
                <w:bCs/>
                <w:sz w:val="24"/>
                <w:lang w:eastAsia="it-IT"/>
              </w:rPr>
              <w:t>6</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sz w:val="24"/>
                <w:lang w:eastAsia="it-IT"/>
              </w:rPr>
              <w:br/>
            </w:r>
            <w:r w:rsidRPr="00E877DA">
              <w:rPr>
                <w:rFonts w:ascii="Times New Roman" w:eastAsia="Times New Roman" w:hAnsi="Times New Roman" w:cs="Times New Roman"/>
                <w:i/>
                <w:iCs/>
                <w:sz w:val="24"/>
                <w:lang w:eastAsia="it-IT"/>
              </w:rPr>
              <w:t>(Delega al Governo in materia di rapporti di rappresentanza degli atleti e delle società sportive e di accesso ed esercizio della professione di agente sportivo)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1. Allo scopo di garantire imparzialità, indipendenza e trasparenza nell'attività degli agenti sportivi, il Governo è delegato ad adottare, entro dodici mesi dalla data di entrata in vigore della presente legge, uno o più decreti legislativi per il riordino delle disposizioni in materia di rapporti di rappresentanza degli atleti e delle società sportive e di accesso ed esercizio della professione di agente sportivo, secondo i seguenti princìpi e criteri direttivi: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1. </w:t>
            </w:r>
            <w:r w:rsidRPr="00E877DA">
              <w:rPr>
                <w:rFonts w:ascii="Times New Roman" w:eastAsia="Times New Roman" w:hAnsi="Times New Roman" w:cs="Times New Roman"/>
                <w:i/>
                <w:iCs/>
                <w:sz w:val="24"/>
                <w:lang w:eastAsia="it-IT"/>
              </w:rPr>
              <w:t>Identico: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a)</w:t>
            </w:r>
            <w:r w:rsidRPr="00E877DA">
              <w:rPr>
                <w:rFonts w:ascii="Times New Roman" w:eastAsia="Times New Roman" w:hAnsi="Times New Roman" w:cs="Times New Roman"/>
                <w:sz w:val="24"/>
                <w:lang w:eastAsia="it-IT"/>
              </w:rPr>
              <w:t xml:space="preserve"> organizzazione delle disposizioni per settori omogenei o per specifiche attività o gruppi di attività;</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a) identica;</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b)</w:t>
            </w:r>
            <w:r w:rsidRPr="00E877DA">
              <w:rPr>
                <w:rFonts w:ascii="Times New Roman" w:eastAsia="Times New Roman" w:hAnsi="Times New Roman" w:cs="Times New Roman"/>
                <w:sz w:val="24"/>
                <w:lang w:eastAsia="it-IT"/>
              </w:rPr>
              <w:t xml:space="preserve"> coordinamento, sotto il profilo formale e sostanziale, del testo delle disposizioni legislative vigenti, anche apportando le opportune modifiche volte a garantire o migliorare la coerenza giuridica, logica e sistematica della normativa e ad adeguare, aggiornare e semplificare il linguaggio normativo;</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b) identica;</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c)</w:t>
            </w:r>
            <w:r w:rsidRPr="00E877DA">
              <w:rPr>
                <w:rFonts w:ascii="Times New Roman" w:eastAsia="Times New Roman" w:hAnsi="Times New Roman" w:cs="Times New Roman"/>
                <w:sz w:val="24"/>
                <w:lang w:eastAsia="it-IT"/>
              </w:rPr>
              <w:t xml:space="preserve"> indicazione esplicita delle norme da abrogare, fatta salva comunque l'applicazione dell'articolo 15 delle disposizioni sulla legge in generale premesse al </w:t>
            </w:r>
            <w:hyperlink r:id="rId28" w:tgtFrame="rifNormativi" w:history="1">
              <w:r w:rsidRPr="00E877DA">
                <w:rPr>
                  <w:rFonts w:ascii="Times New Roman" w:eastAsia="Times New Roman" w:hAnsi="Times New Roman" w:cs="Times New Roman"/>
                  <w:color w:val="0000FF"/>
                  <w:sz w:val="24"/>
                  <w:u w:val="single"/>
                  <w:lang w:eastAsia="it-IT"/>
                </w:rPr>
                <w:t>codice civile</w:t>
              </w:r>
            </w:hyperlink>
            <w:r w:rsidRPr="00E877DA">
              <w:rPr>
                <w:rFonts w:ascii="Times New Roman" w:eastAsia="Times New Roman" w:hAnsi="Times New Roman" w:cs="Times New Roman"/>
                <w:sz w:val="24"/>
                <w:lang w:eastAsia="it-IT"/>
              </w:rPr>
              <w:t>;</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c) identica;</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d)</w:t>
            </w:r>
            <w:r w:rsidRPr="00E877DA">
              <w:rPr>
                <w:rFonts w:ascii="Times New Roman" w:eastAsia="Times New Roman" w:hAnsi="Times New Roman" w:cs="Times New Roman"/>
                <w:sz w:val="24"/>
                <w:lang w:eastAsia="it-IT"/>
              </w:rPr>
              <w:t xml:space="preserve"> previsione dei princìpi di autonomia, trasparenza e indipendenza ai quali deve attenersi l'agente sportivo nello svolgimento della sua professione;</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d) identica;</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e)</w:t>
            </w:r>
            <w:r w:rsidRPr="00E877DA">
              <w:rPr>
                <w:rFonts w:ascii="Times New Roman" w:eastAsia="Times New Roman" w:hAnsi="Times New Roman" w:cs="Times New Roman"/>
                <w:sz w:val="24"/>
                <w:lang w:eastAsia="it-IT"/>
              </w:rPr>
              <w:t xml:space="preserve"> introduzione di norme per la disciplina dei conflitti di interessi, che garantiscano l'imparzialità e la trasparenza nei rapporti tra gli atleti</w:t>
            </w:r>
            <w:r w:rsidRPr="00E877DA">
              <w:rPr>
                <w:rFonts w:ascii="Times New Roman" w:eastAsia="Times New Roman" w:hAnsi="Times New Roman" w:cs="Times New Roman"/>
                <w:bCs/>
                <w:sz w:val="24"/>
                <w:lang w:eastAsia="it-IT"/>
              </w:rPr>
              <w:t xml:space="preserve"> e</w:t>
            </w:r>
            <w:r w:rsidRPr="00E877DA">
              <w:rPr>
                <w:rFonts w:ascii="Times New Roman" w:eastAsia="Times New Roman" w:hAnsi="Times New Roman" w:cs="Times New Roman"/>
                <w:sz w:val="24"/>
                <w:lang w:eastAsia="it-IT"/>
              </w:rPr>
              <w:t xml:space="preserve"> le società sportive, anche nel caso in cui l'attività di agente sportivo sia esercitata in forma societaria;</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e)</w:t>
            </w:r>
            <w:r w:rsidRPr="00E877DA">
              <w:rPr>
                <w:rFonts w:ascii="Times New Roman" w:eastAsia="Times New Roman" w:hAnsi="Times New Roman" w:cs="Times New Roman"/>
                <w:sz w:val="24"/>
                <w:lang w:eastAsia="it-IT"/>
              </w:rPr>
              <w:t xml:space="preserve"> introduzione di norme per la disciplina dei conflitti di interessi, che garantiscano l'imparzialità e la trasparenza nei rapporti tra gli atleti, le società sportive</w:t>
            </w:r>
            <w:r w:rsidRPr="00E877DA">
              <w:rPr>
                <w:rFonts w:ascii="Times New Roman" w:eastAsia="Times New Roman" w:hAnsi="Times New Roman" w:cs="Times New Roman"/>
                <w:bCs/>
                <w:sz w:val="24"/>
                <w:lang w:eastAsia="it-IT"/>
              </w:rPr>
              <w:t xml:space="preserve"> e gli agenti, </w:t>
            </w:r>
            <w:r w:rsidRPr="00E877DA">
              <w:rPr>
                <w:rFonts w:ascii="Times New Roman" w:eastAsia="Times New Roman" w:hAnsi="Times New Roman" w:cs="Times New Roman"/>
                <w:sz w:val="24"/>
                <w:lang w:eastAsia="it-IT"/>
              </w:rPr>
              <w:t>anche nel caso in cui l'attività</w:t>
            </w:r>
            <w:r w:rsidRPr="00E877DA">
              <w:rPr>
                <w:rFonts w:ascii="Times New Roman" w:eastAsia="Times New Roman" w:hAnsi="Times New Roman" w:cs="Times New Roman"/>
                <w:bCs/>
                <w:sz w:val="24"/>
                <w:lang w:eastAsia="it-IT"/>
              </w:rPr>
              <w:t xml:space="preserve"> di questi ultimi </w:t>
            </w:r>
            <w:r w:rsidRPr="00E877DA">
              <w:rPr>
                <w:rFonts w:ascii="Times New Roman" w:eastAsia="Times New Roman" w:hAnsi="Times New Roman" w:cs="Times New Roman"/>
                <w:sz w:val="24"/>
                <w:lang w:eastAsia="it-IT"/>
              </w:rPr>
              <w:t>sia esercitata in forma societaria;</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f)</w:t>
            </w:r>
            <w:r w:rsidRPr="00E877DA">
              <w:rPr>
                <w:rFonts w:ascii="Times New Roman" w:eastAsia="Times New Roman" w:hAnsi="Times New Roman" w:cs="Times New Roman"/>
                <w:sz w:val="24"/>
                <w:lang w:eastAsia="it-IT"/>
              </w:rPr>
              <w:t xml:space="preserve"> individuazione, anche in ragione </w:t>
            </w:r>
            <w:r w:rsidRPr="00E877DA">
              <w:rPr>
                <w:rFonts w:ascii="Times New Roman" w:eastAsia="Times New Roman" w:hAnsi="Times New Roman" w:cs="Times New Roman"/>
                <w:sz w:val="24"/>
                <w:lang w:eastAsia="it-IT"/>
              </w:rPr>
              <w:lastRenderedPageBreak/>
              <w:t>dell'entità del compenso, di modalità di svolgimento delle transazioni economiche che ne garantiscano la regolarità, la trasparenza e la conformità alla normativa, comprese le previsioni di carattere fiscale e previdenziale;</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lastRenderedPageBreak/>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f) identica;</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g)</w:t>
            </w:r>
            <w:r w:rsidRPr="00E877DA">
              <w:rPr>
                <w:rFonts w:ascii="Times New Roman" w:eastAsia="Times New Roman" w:hAnsi="Times New Roman" w:cs="Times New Roman"/>
                <w:sz w:val="24"/>
                <w:lang w:eastAsia="it-IT"/>
              </w:rPr>
              <w:t xml:space="preserve"> previsione di misure idonee a introdurre una specifica disciplina volta a garantire la tutela dei minori, con specifica definizione dei limiti e delle modalità della loro rappresentanza da parte di agenti sportivi.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g) identica</w:t>
            </w:r>
            <w:r w:rsidRPr="00E877DA">
              <w:rPr>
                <w:rFonts w:ascii="Times New Roman" w:eastAsia="Times New Roman" w:hAnsi="Times New Roman" w:cs="Times New Roman"/>
                <w:bCs/>
                <w:i/>
                <w:iCs/>
                <w:sz w:val="24"/>
                <w:lang w:eastAsia="it-IT"/>
              </w:rPr>
              <w:t>;</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i/>
                <w:iCs/>
                <w:sz w:val="24"/>
                <w:lang w:eastAsia="it-IT"/>
              </w:rPr>
              <w:t>h)</w:t>
            </w:r>
            <w:r w:rsidRPr="00E877DA">
              <w:rPr>
                <w:rFonts w:ascii="Times New Roman" w:eastAsia="Times New Roman" w:hAnsi="Times New Roman" w:cs="Times New Roman"/>
                <w:bCs/>
                <w:sz w:val="24"/>
                <w:lang w:eastAsia="it-IT"/>
              </w:rPr>
              <w:t xml:space="preserve"> definizione di un quadro sanzionatorio proporzionato ed efficace, anche con riferimento agli effetti dei contratti stipulati dagli assistiti.</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2. I decreti legislativi di cui al comma 1 sono adottati su proposta del Presidente del Consiglio dei ministri, di concerto con il Ministro dell'economia e delle finanze. Gli schemi dei decreti legislativi sono trasmessi alle Camere per l'espressione del parere da parte delle Commissioni parlamentari competenti per materia e per i profili finanziari, da rendere entro il termine di trenta giorni dalla data di trasmissione, decorso il quale i decreti possono essere comunque emanati. Se il termine per l'espressione del parere scade nei trenta giorni che precedono la scadenza del termine di cui al comma 1 o successivamente, quest'ultimo termine è prorogato di novanta giorni.</w:t>
            </w:r>
          </w:p>
        </w:tc>
        <w:tc>
          <w:tcPr>
            <w:tcW w:w="2477" w:type="pct"/>
            <w:tcBorders>
              <w:top w:val="outset" w:sz="6" w:space="0" w:color="auto"/>
              <w:left w:val="outset" w:sz="6" w:space="0" w:color="auto"/>
              <w:bottom w:val="outset" w:sz="6" w:space="0" w:color="auto"/>
              <w:right w:val="outset" w:sz="6" w:space="0" w:color="auto"/>
            </w:tcBorders>
            <w:hideMark/>
          </w:tcPr>
          <w:p w:rsid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2. I decreti legislativi di cui al comma 1 sono adottati su proposta del Presidente del Consiglio dei ministri, di concerto con il Ministro dell'economia e delle finanze. Gli schemi dei decreti legislativi sono trasmessi alle Camere per l'espressione del parere da parte delle Commissioni parlamentari competenti per materia e per i profili finanziari, da rendere entro il termine di </w:t>
            </w:r>
            <w:r w:rsidRPr="00E877DA">
              <w:rPr>
                <w:rFonts w:ascii="Times New Roman" w:eastAsia="Times New Roman" w:hAnsi="Times New Roman" w:cs="Times New Roman"/>
                <w:bCs/>
                <w:sz w:val="24"/>
                <w:lang w:eastAsia="it-IT"/>
              </w:rPr>
              <w:t>quarantacinque</w:t>
            </w:r>
            <w:r w:rsidRPr="00E877DA">
              <w:rPr>
                <w:rFonts w:ascii="Times New Roman" w:eastAsia="Times New Roman" w:hAnsi="Times New Roman" w:cs="Times New Roman"/>
                <w:sz w:val="24"/>
                <w:lang w:eastAsia="it-IT"/>
              </w:rPr>
              <w:t xml:space="preserve"> giorni dalla data di trasmissione, decorso il quale i decreti possono essere comunque emanati. Se il termine per l'espressione del parere scade nei trenta giorni che precedono la scadenza del termine di cui al comma 1 o successivamente, quest'ultimo termine è prorogato di novanta giorni.</w:t>
            </w:r>
          </w:p>
          <w:p w:rsidR="00741381" w:rsidRPr="00E877DA" w:rsidRDefault="00741381" w:rsidP="00E877DA">
            <w:pPr>
              <w:spacing w:before="100" w:beforeAutospacing="1" w:after="100" w:afterAutospacing="1" w:line="240" w:lineRule="auto"/>
              <w:rPr>
                <w:rFonts w:ascii="Times New Roman" w:eastAsia="Times New Roman" w:hAnsi="Times New Roman" w:cs="Times New Roman"/>
                <w:b/>
                <w:sz w:val="24"/>
                <w:lang w:eastAsia="it-IT"/>
              </w:rPr>
            </w:pPr>
            <w:r>
              <w:t> </w:t>
            </w:r>
            <w:r>
              <w:rPr>
                <w:rStyle w:val="Enfasicorsivo"/>
              </w:rPr>
              <w:t>Al comma 2, primo periodo, aggiungere, in fine, le parole:</w:t>
            </w:r>
            <w:r>
              <w:t xml:space="preserve">, previa intesa con la Conferenza permanente per i rapporti tra lo Stato, le regioni e le province autonome di Trento e di Bolzano. </w:t>
            </w:r>
            <w:r>
              <w:br/>
            </w:r>
            <w:r>
              <w:rPr>
                <w:rStyle w:val="Enfasigrassetto"/>
              </w:rPr>
              <w:t>6. 200.</w:t>
            </w:r>
            <w:r>
              <w:t xml:space="preserve"> La Commissione. </w:t>
            </w:r>
            <w:r>
              <w:br/>
            </w:r>
            <w:r>
              <w:rPr>
                <w:rStyle w:val="Enfasicorsivo"/>
                <w:bCs/>
              </w:rPr>
              <w:t>(Approvato)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3. Entro ventiquattro mesi dalla data di entrata in vigore di ciascuno dei decreti legislativi di cui al comma 1, nel rispetto dei princìpi e criteri direttivi e con la procedura previsti dai commi 1 e 2, il Governo può adottare disposizioni integrative e correttive dei decreti medesimi.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3. </w:t>
            </w:r>
            <w:r w:rsidRPr="00E877DA">
              <w:rPr>
                <w:rFonts w:ascii="Times New Roman" w:eastAsia="Times New Roman" w:hAnsi="Times New Roman" w:cs="Times New Roman"/>
                <w:i/>
                <w:iCs/>
                <w:sz w:val="24"/>
                <w:lang w:eastAsia="it-IT"/>
              </w:rPr>
              <w:t>Identico.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4. Dall'attuazione della delega di cui al comma 1 non devono derivare nuovi o maggiori oneri a carico della finanza pubblica.</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4. </w:t>
            </w:r>
            <w:r w:rsidRPr="00E877DA">
              <w:rPr>
                <w:rFonts w:ascii="Times New Roman" w:eastAsia="Times New Roman" w:hAnsi="Times New Roman" w:cs="Times New Roman"/>
                <w:i/>
                <w:iCs/>
                <w:sz w:val="24"/>
                <w:lang w:eastAsia="it-IT"/>
              </w:rPr>
              <w:t>Identico.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smallCaps/>
                <w:sz w:val="24"/>
                <w:lang w:eastAsia="it-IT"/>
              </w:rPr>
              <w:t>Capo</w:t>
            </w:r>
            <w:r w:rsidRPr="00E877DA">
              <w:rPr>
                <w:rFonts w:ascii="Times New Roman" w:eastAsia="Times New Roman" w:hAnsi="Times New Roman" w:cs="Times New Roman"/>
                <w:sz w:val="24"/>
                <w:lang w:eastAsia="it-IT"/>
              </w:rPr>
              <w:t xml:space="preserve"> III </w:t>
            </w:r>
            <w:r w:rsidRPr="00E877DA">
              <w:rPr>
                <w:rFonts w:ascii="Times New Roman" w:eastAsia="Times New Roman" w:hAnsi="Times New Roman" w:cs="Times New Roman"/>
                <w:sz w:val="24"/>
                <w:lang w:eastAsia="it-IT"/>
              </w:rPr>
              <w:br/>
              <w:t xml:space="preserve">DISPOSIZIONI PER IL CONTRASTO DELLA </w:t>
            </w:r>
            <w:r w:rsidRPr="00E877DA">
              <w:rPr>
                <w:rFonts w:ascii="Times New Roman" w:eastAsia="Times New Roman" w:hAnsi="Times New Roman" w:cs="Times New Roman"/>
                <w:sz w:val="24"/>
                <w:lang w:eastAsia="it-IT"/>
              </w:rPr>
              <w:lastRenderedPageBreak/>
              <w:t>VIOLENZA IN OCCASIONE DI MANIFESTAZIONI SPORTIVE</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Artt. 6-11.</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smallCaps/>
                <w:sz w:val="24"/>
                <w:lang w:eastAsia="it-IT"/>
              </w:rPr>
              <w:t>Capo</w:t>
            </w:r>
            <w:r w:rsidRPr="00E877DA">
              <w:rPr>
                <w:rFonts w:ascii="Times New Roman" w:eastAsia="Times New Roman" w:hAnsi="Times New Roman" w:cs="Times New Roman"/>
                <w:sz w:val="24"/>
                <w:lang w:eastAsia="it-IT"/>
              </w:rPr>
              <w:t xml:space="preserve"> IV </w:t>
            </w:r>
            <w:r w:rsidRPr="00E877DA">
              <w:rPr>
                <w:rFonts w:ascii="Times New Roman" w:eastAsia="Times New Roman" w:hAnsi="Times New Roman" w:cs="Times New Roman"/>
                <w:sz w:val="24"/>
                <w:lang w:eastAsia="it-IT"/>
              </w:rPr>
              <w:br/>
              <w:t>DISPOSIZIONI DI SEMPLIFICAZIONE E SICUREZZA IN MATERIA DI SPORT</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smallCaps/>
                <w:sz w:val="24"/>
                <w:lang w:eastAsia="it-IT"/>
              </w:rPr>
              <w:t>Capo</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bCs/>
                <w:sz w:val="24"/>
                <w:lang w:eastAsia="it-IT"/>
              </w:rPr>
              <w:t>III</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sz w:val="24"/>
                <w:lang w:eastAsia="it-IT"/>
              </w:rPr>
              <w:br/>
              <w:t>DISPOSIZIONI DI SEMPLIFICAZIONE E SICUREZZA IN MATERIA DI SPORT</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xml:space="preserve">Art. 12. </w:t>
            </w:r>
            <w:r w:rsidRPr="00E877DA">
              <w:rPr>
                <w:rFonts w:ascii="Times New Roman" w:eastAsia="Times New Roman" w:hAnsi="Times New Roman" w:cs="Times New Roman"/>
                <w:sz w:val="24"/>
                <w:lang w:eastAsia="it-IT"/>
              </w:rPr>
              <w:br/>
            </w:r>
            <w:r w:rsidRPr="00E877DA">
              <w:rPr>
                <w:rFonts w:ascii="Times New Roman" w:eastAsia="Times New Roman" w:hAnsi="Times New Roman" w:cs="Times New Roman"/>
                <w:i/>
                <w:iCs/>
                <w:sz w:val="24"/>
                <w:lang w:eastAsia="it-IT"/>
              </w:rPr>
              <w:t>(Delega al Governo per il riordino e la riforma delle norme di sicurezza per la costruzione e l'esercizio degli impianti sportivi e della normativa in materia di ammodernamento o costruzione di impianti sportivi)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xml:space="preserve">Art. </w:t>
            </w:r>
            <w:r w:rsidRPr="00E877DA">
              <w:rPr>
                <w:rFonts w:ascii="Times New Roman" w:eastAsia="Times New Roman" w:hAnsi="Times New Roman" w:cs="Times New Roman"/>
                <w:bCs/>
                <w:sz w:val="24"/>
                <w:lang w:eastAsia="it-IT"/>
              </w:rPr>
              <w:t>7.</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sz w:val="24"/>
                <w:lang w:eastAsia="it-IT"/>
              </w:rPr>
              <w:br/>
            </w:r>
            <w:r w:rsidRPr="00E877DA">
              <w:rPr>
                <w:rFonts w:ascii="Times New Roman" w:eastAsia="Times New Roman" w:hAnsi="Times New Roman" w:cs="Times New Roman"/>
                <w:i/>
                <w:iCs/>
                <w:sz w:val="24"/>
                <w:lang w:eastAsia="it-IT"/>
              </w:rPr>
              <w:t>(Delega al Governo per il riordino e la riforma delle norme di sicurezza per la costruzione e l'esercizio degli impianti sportivi e della normativa in materia di ammodernamento o costruzione di impianti sportivi)</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1. Il Governo è delegato ad adottare, entro dodici mesi dalla data di entrata in vigore della presente legge, uno o più decreti legislativi per il riordino e la riforma delle norme di sicurezza per la costruzione e l'esercizio degli impianti sportivi nonché della disciplina relativa alla costruzione di nuovi impianti sportivi, alla ristrutturazione e al ripristino di quelli già esistenti.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1. Il Governo è delegato ad adottare, entro dodici mesi dalla data di entrata in vigore della presente legge, uno o più decreti legislativi per il riordino e la riforma delle norme di sicurezza per la costruzione e l'esercizio degli impianti sportivi nonché della disciplina relativa alla costruzione di nuovi impianti sportivi, alla ristrutturazione e al ripristino di quelli già esistenti</w:t>
            </w:r>
            <w:r w:rsidRPr="00E877DA">
              <w:rPr>
                <w:rFonts w:ascii="Times New Roman" w:eastAsia="Times New Roman" w:hAnsi="Times New Roman" w:cs="Times New Roman"/>
                <w:bCs/>
                <w:sz w:val="24"/>
                <w:lang w:eastAsia="it-IT"/>
              </w:rPr>
              <w:t>, compresi quelli scolastici</w:t>
            </w:r>
            <w:r w:rsidRPr="00E877DA">
              <w:rPr>
                <w:rFonts w:ascii="Times New Roman" w:eastAsia="Times New Roman" w:hAnsi="Times New Roman" w:cs="Times New Roman"/>
                <w:sz w:val="24"/>
                <w:lang w:eastAsia="it-IT"/>
              </w:rPr>
              <w:t>.</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2. Nell'esercizio della delega di cui al comma 1 il Governo si attiene ai seguenti princìpi e criteri direttivi: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2. </w:t>
            </w:r>
            <w:r w:rsidRPr="00E877DA">
              <w:rPr>
                <w:rFonts w:ascii="Times New Roman" w:eastAsia="Times New Roman" w:hAnsi="Times New Roman" w:cs="Times New Roman"/>
                <w:i/>
                <w:iCs/>
                <w:sz w:val="24"/>
                <w:lang w:eastAsia="it-IT"/>
              </w:rPr>
              <w:t>Identico: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a)</w:t>
            </w:r>
            <w:r w:rsidRPr="00E877DA">
              <w:rPr>
                <w:rFonts w:ascii="Times New Roman" w:eastAsia="Times New Roman" w:hAnsi="Times New Roman" w:cs="Times New Roman"/>
                <w:sz w:val="24"/>
                <w:lang w:eastAsia="it-IT"/>
              </w:rPr>
              <w:t xml:space="preserve"> ricognizione, coordinamento e armonizzazione delle norme in materia di sicurezza per la costruzione e l'esercizio degli impianti sportivi, comprese quelle di natura sanzionatoria, apportando le opportune modifiche volte a garantire o a migliorare la coerenza giuridica, logica e sistematica della normativa e ad adeguare, aggiornare e semplificare il linguaggio normativo;</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543AE4"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i/>
                <w:iCs/>
                <w:sz w:val="24"/>
                <w:lang w:eastAsia="it-IT"/>
              </w:rPr>
              <w:t>a)</w:t>
            </w:r>
            <w:r w:rsidRPr="00E877DA">
              <w:rPr>
                <w:rFonts w:ascii="Times New Roman" w:eastAsia="Times New Roman" w:hAnsi="Times New Roman" w:cs="Times New Roman"/>
                <w:sz w:val="24"/>
                <w:lang w:eastAsia="it-IT"/>
              </w:rPr>
              <w:t xml:space="preserve"> ricognizione, coordinamento e armonizzazione delle norme in materia di sicurezza per la costruzione</w:t>
            </w:r>
            <w:r>
              <w:rPr>
                <w:rFonts w:ascii="Times New Roman" w:eastAsia="Times New Roman" w:hAnsi="Times New Roman" w:cs="Times New Roman"/>
                <w:sz w:val="24"/>
                <w:lang w:eastAsia="it-IT"/>
              </w:rPr>
              <w:t xml:space="preserve">, </w:t>
            </w:r>
            <w:r w:rsidRPr="00543AE4">
              <w:rPr>
                <w:rFonts w:ascii="Times New Roman" w:eastAsia="Times New Roman" w:hAnsi="Times New Roman" w:cs="Times New Roman"/>
                <w:b/>
                <w:sz w:val="24"/>
                <w:lang w:eastAsia="it-IT"/>
              </w:rPr>
              <w:t>l’accessibilità</w:t>
            </w:r>
            <w:r w:rsidRPr="00E877DA">
              <w:rPr>
                <w:rFonts w:ascii="Times New Roman" w:eastAsia="Times New Roman" w:hAnsi="Times New Roman" w:cs="Times New Roman"/>
                <w:sz w:val="24"/>
                <w:lang w:eastAsia="it-IT"/>
              </w:rPr>
              <w:t xml:space="preserve"> e l'esercizio degli impianti sportivi, comprese quelle di natura sanzionatoria, apportando le opportune modifiche volte a garantire o a migliorare la coerenza giuridica, logica e sistematica della normativa e ad adeguare, aggiornare e semplificare il linguaggio normativo;</w:t>
            </w:r>
            <w:r w:rsidR="00E877DA" w:rsidRPr="00E877DA">
              <w:rPr>
                <w:rFonts w:ascii="Times New Roman" w:eastAsia="Times New Roman" w:hAnsi="Times New Roman" w:cs="Times New Roman"/>
                <w:i/>
                <w:iCs/>
                <w:sz w:val="24"/>
                <w:lang w:eastAsia="it-IT"/>
              </w:rPr>
              <w:t>;</w:t>
            </w:r>
          </w:p>
        </w:tc>
      </w:tr>
      <w:tr w:rsidR="00543AE4"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543AE4" w:rsidRPr="00E877DA" w:rsidRDefault="00543AE4" w:rsidP="00ED7AE0">
            <w:pPr>
              <w:spacing w:before="100" w:beforeAutospacing="1" w:after="100" w:afterAutospacing="1"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tcPr>
          <w:p w:rsidR="00543AE4" w:rsidRDefault="00543AE4" w:rsidP="00ED7AE0">
            <w:pPr>
              <w:pStyle w:val="NormaleWeb"/>
            </w:pPr>
            <w:r>
              <w:rPr>
                <w:rStyle w:val="Enfasicorsivo"/>
              </w:rPr>
              <w:t xml:space="preserve">Al comma 2, lettera </w:t>
            </w:r>
            <w:r>
              <w:t xml:space="preserve">a), </w:t>
            </w:r>
            <w:r>
              <w:rPr>
                <w:rStyle w:val="Enfasicorsivo"/>
              </w:rPr>
              <w:t xml:space="preserve">dopo le parole: </w:t>
            </w:r>
            <w:r>
              <w:t xml:space="preserve">per la costruzione </w:t>
            </w:r>
            <w:r>
              <w:rPr>
                <w:rStyle w:val="Enfasicorsivo"/>
              </w:rPr>
              <w:t>aggiungere le seguenti:</w:t>
            </w:r>
            <w:r>
              <w:t>, l'accessibilità.</w:t>
            </w:r>
          </w:p>
          <w:p w:rsidR="00543AE4" w:rsidRPr="00543AE4" w:rsidRDefault="00543AE4" w:rsidP="00ED7AE0">
            <w:pPr>
              <w:pStyle w:val="NormaleWeb"/>
              <w:rPr>
                <w:b w:val="0"/>
              </w:rPr>
            </w:pPr>
            <w:r>
              <w:t> </w:t>
            </w:r>
            <w:r>
              <w:t> </w:t>
            </w:r>
            <w:r>
              <w:rPr>
                <w:rStyle w:val="Enfasicorsivo"/>
              </w:rPr>
              <w:t xml:space="preserve">Conseguentemente, al medesimo comma, lettera </w:t>
            </w:r>
            <w:r>
              <w:t xml:space="preserve">e), </w:t>
            </w:r>
            <w:r>
              <w:rPr>
                <w:rStyle w:val="Enfasicorsivo"/>
              </w:rPr>
              <w:t xml:space="preserve">dopo le parole: </w:t>
            </w:r>
            <w:r>
              <w:t xml:space="preserve">alla fruibilità </w:t>
            </w:r>
            <w:r>
              <w:rPr>
                <w:rStyle w:val="Enfasicorsivo"/>
              </w:rPr>
              <w:t xml:space="preserve">aggiungere le seguenti: </w:t>
            </w:r>
            <w:r>
              <w:t xml:space="preserve">, all'accessibilità. </w:t>
            </w:r>
            <w:r>
              <w:br/>
            </w:r>
            <w:r>
              <w:rPr>
                <w:rStyle w:val="Enfasigrassetto"/>
              </w:rPr>
              <w:t>7. 201.</w:t>
            </w:r>
            <w:r>
              <w:rPr>
                <w:rStyle w:val="Enfasigrassetto"/>
              </w:rPr>
              <w:t> </w:t>
            </w:r>
            <w:r>
              <w:t xml:space="preserve">La Commissione. </w:t>
            </w:r>
            <w:r>
              <w:br/>
            </w:r>
            <w:r>
              <w:rPr>
                <w:rStyle w:val="Enfasicorsivo"/>
                <w:b w:val="0"/>
                <w:bCs/>
              </w:rPr>
              <w:t>(Approvato)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b)</w:t>
            </w:r>
            <w:r w:rsidRPr="00E877DA">
              <w:rPr>
                <w:rFonts w:ascii="Times New Roman" w:eastAsia="Times New Roman" w:hAnsi="Times New Roman" w:cs="Times New Roman"/>
                <w:sz w:val="24"/>
                <w:lang w:eastAsia="it-IT"/>
              </w:rPr>
              <w:t xml:space="preserve"> organizzazione delle disposizioni per settori omogenei o per specifiche attività o </w:t>
            </w:r>
            <w:r w:rsidRPr="00E877DA">
              <w:rPr>
                <w:rFonts w:ascii="Times New Roman" w:eastAsia="Times New Roman" w:hAnsi="Times New Roman" w:cs="Times New Roman"/>
                <w:sz w:val="24"/>
                <w:lang w:eastAsia="it-IT"/>
              </w:rPr>
              <w:lastRenderedPageBreak/>
              <w:t>gruppi di attività;</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lastRenderedPageBreak/>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b)</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i/>
                <w:iCs/>
                <w:sz w:val="24"/>
                <w:lang w:eastAsia="it-IT"/>
              </w:rPr>
              <w:t>identica;</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c)</w:t>
            </w:r>
            <w:r w:rsidRPr="00E877DA">
              <w:rPr>
                <w:rFonts w:ascii="Times New Roman" w:eastAsia="Times New Roman" w:hAnsi="Times New Roman" w:cs="Times New Roman"/>
                <w:sz w:val="24"/>
                <w:lang w:eastAsia="it-IT"/>
              </w:rPr>
              <w:t xml:space="preserve"> indicazione esplicita delle norme da abrogare, fatta salva comunque l'applicazione dell'articolo 15 delle disposizioni sulla legge in generale premesse al </w:t>
            </w:r>
            <w:hyperlink r:id="rId29" w:tgtFrame="rifNormativi" w:history="1">
              <w:r w:rsidRPr="00E877DA">
                <w:rPr>
                  <w:rFonts w:ascii="Times New Roman" w:eastAsia="Times New Roman" w:hAnsi="Times New Roman" w:cs="Times New Roman"/>
                  <w:color w:val="0000FF"/>
                  <w:sz w:val="24"/>
                  <w:u w:val="single"/>
                  <w:lang w:eastAsia="it-IT"/>
                </w:rPr>
                <w:t>codice civile</w:t>
              </w:r>
            </w:hyperlink>
            <w:r w:rsidRPr="00E877DA">
              <w:rPr>
                <w:rFonts w:ascii="Times New Roman" w:eastAsia="Times New Roman" w:hAnsi="Times New Roman" w:cs="Times New Roman"/>
                <w:sz w:val="24"/>
                <w:lang w:eastAsia="it-IT"/>
              </w:rPr>
              <w:t>;</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c)</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i/>
                <w:iCs/>
                <w:sz w:val="24"/>
                <w:lang w:eastAsia="it-IT"/>
              </w:rPr>
              <w:t>identica;</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d)</w:t>
            </w:r>
            <w:r w:rsidRPr="00E877DA">
              <w:rPr>
                <w:rFonts w:ascii="Times New Roman" w:eastAsia="Times New Roman" w:hAnsi="Times New Roman" w:cs="Times New Roman"/>
                <w:sz w:val="24"/>
                <w:lang w:eastAsia="it-IT"/>
              </w:rPr>
              <w:t xml:space="preserve"> semplificazione e accelerazione delle procedure amministrative e riduzione dei termini procedurali previsti dall'</w:t>
            </w:r>
            <w:hyperlink r:id="rId30" w:anchor="art1-com304" w:tgtFrame="rifNormativi" w:history="1">
              <w:r w:rsidRPr="00E877DA">
                <w:rPr>
                  <w:rFonts w:ascii="Times New Roman" w:eastAsia="Times New Roman" w:hAnsi="Times New Roman" w:cs="Times New Roman"/>
                  <w:color w:val="0000FF"/>
                  <w:sz w:val="24"/>
                  <w:u w:val="single"/>
                  <w:lang w:eastAsia="it-IT"/>
                </w:rPr>
                <w:t>articolo 1, comma 304, della legge 27 dicembre 2013, n. 147</w:t>
              </w:r>
            </w:hyperlink>
            <w:r w:rsidRPr="00E877DA">
              <w:rPr>
                <w:rFonts w:ascii="Times New Roman" w:eastAsia="Times New Roman" w:hAnsi="Times New Roman" w:cs="Times New Roman"/>
                <w:sz w:val="24"/>
                <w:lang w:eastAsia="it-IT"/>
              </w:rPr>
              <w:t>, e dall'</w:t>
            </w:r>
            <w:hyperlink r:id="rId31" w:anchor="art62" w:tgtFrame="rifNormativi" w:history="1">
              <w:r w:rsidRPr="00E877DA">
                <w:rPr>
                  <w:rFonts w:ascii="Times New Roman" w:eastAsia="Times New Roman" w:hAnsi="Times New Roman" w:cs="Times New Roman"/>
                  <w:color w:val="0000FF"/>
                  <w:sz w:val="24"/>
                  <w:u w:val="single"/>
                  <w:lang w:eastAsia="it-IT"/>
                </w:rPr>
                <w:t>articolo 62 del decreto-legge 24 aprile 2017, n. 50</w:t>
              </w:r>
            </w:hyperlink>
            <w:r w:rsidRPr="00E877DA">
              <w:rPr>
                <w:rFonts w:ascii="Times New Roman" w:eastAsia="Times New Roman" w:hAnsi="Times New Roman" w:cs="Times New Roman"/>
                <w:sz w:val="24"/>
                <w:lang w:eastAsia="it-IT"/>
              </w:rPr>
              <w:t xml:space="preserve">, convertito, con modificazioni, dalla </w:t>
            </w:r>
            <w:hyperlink r:id="rId32" w:tgtFrame="rifNormativi" w:history="1">
              <w:r w:rsidRPr="00E877DA">
                <w:rPr>
                  <w:rFonts w:ascii="Times New Roman" w:eastAsia="Times New Roman" w:hAnsi="Times New Roman" w:cs="Times New Roman"/>
                  <w:color w:val="0000FF"/>
                  <w:sz w:val="24"/>
                  <w:u w:val="single"/>
                  <w:lang w:eastAsia="it-IT"/>
                </w:rPr>
                <w:t>legge 21 giugno 2017, n. 96</w:t>
              </w:r>
            </w:hyperlink>
            <w:r w:rsidRPr="00E877DA">
              <w:rPr>
                <w:rFonts w:ascii="Times New Roman" w:eastAsia="Times New Roman" w:hAnsi="Times New Roman" w:cs="Times New Roman"/>
                <w:sz w:val="24"/>
                <w:lang w:eastAsia="it-IT"/>
              </w:rPr>
              <w:t>;</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d)</w:t>
            </w:r>
            <w:r w:rsidRPr="00E877DA">
              <w:rPr>
                <w:rFonts w:ascii="Times New Roman" w:eastAsia="Times New Roman" w:hAnsi="Times New Roman" w:cs="Times New Roman"/>
                <w:sz w:val="24"/>
                <w:lang w:eastAsia="it-IT"/>
              </w:rPr>
              <w:t xml:space="preserve"> semplificazione e accelerazione delle procedure amministrative e riduzione dei termini procedurali previsti dall'</w:t>
            </w:r>
            <w:hyperlink r:id="rId33" w:anchor="art1-com304" w:tgtFrame="rifNormativi" w:history="1">
              <w:r w:rsidRPr="00E877DA">
                <w:rPr>
                  <w:rFonts w:ascii="Times New Roman" w:eastAsia="Times New Roman" w:hAnsi="Times New Roman" w:cs="Times New Roman"/>
                  <w:color w:val="0000FF"/>
                  <w:sz w:val="24"/>
                  <w:u w:val="single"/>
                  <w:lang w:eastAsia="it-IT"/>
                </w:rPr>
                <w:t>articolo 1, comma 304, della legge 27 dicembre 2013, n. 147</w:t>
              </w:r>
            </w:hyperlink>
            <w:r w:rsidRPr="00E877DA">
              <w:rPr>
                <w:rFonts w:ascii="Times New Roman" w:eastAsia="Times New Roman" w:hAnsi="Times New Roman" w:cs="Times New Roman"/>
                <w:sz w:val="24"/>
                <w:lang w:eastAsia="it-IT"/>
              </w:rPr>
              <w:t>, e dall'</w:t>
            </w:r>
            <w:hyperlink r:id="rId34" w:anchor="art62" w:tgtFrame="rifNormativi" w:history="1">
              <w:r w:rsidRPr="00E877DA">
                <w:rPr>
                  <w:rFonts w:ascii="Times New Roman" w:eastAsia="Times New Roman" w:hAnsi="Times New Roman" w:cs="Times New Roman"/>
                  <w:color w:val="0000FF"/>
                  <w:sz w:val="24"/>
                  <w:u w:val="single"/>
                  <w:lang w:eastAsia="it-IT"/>
                </w:rPr>
                <w:t>articolo 62 del decreto-legge 24 aprile 2017, n. 50</w:t>
              </w:r>
            </w:hyperlink>
            <w:r w:rsidRPr="00E877DA">
              <w:rPr>
                <w:rFonts w:ascii="Times New Roman" w:eastAsia="Times New Roman" w:hAnsi="Times New Roman" w:cs="Times New Roman"/>
                <w:sz w:val="24"/>
                <w:lang w:eastAsia="it-IT"/>
              </w:rPr>
              <w:t xml:space="preserve">, convertito, con modificazioni, dalla </w:t>
            </w:r>
            <w:hyperlink r:id="rId35" w:tgtFrame="rifNormativi" w:history="1">
              <w:r w:rsidRPr="00E877DA">
                <w:rPr>
                  <w:rFonts w:ascii="Times New Roman" w:eastAsia="Times New Roman" w:hAnsi="Times New Roman" w:cs="Times New Roman"/>
                  <w:color w:val="0000FF"/>
                  <w:sz w:val="24"/>
                  <w:u w:val="single"/>
                  <w:lang w:eastAsia="it-IT"/>
                </w:rPr>
                <w:t>legge 21 giugno 2017, n. 96</w:t>
              </w:r>
            </w:hyperlink>
            <w:r w:rsidRPr="00E877DA">
              <w:rPr>
                <w:rFonts w:ascii="Times New Roman" w:eastAsia="Times New Roman" w:hAnsi="Times New Roman" w:cs="Times New Roman"/>
                <w:bCs/>
                <w:sz w:val="24"/>
                <w:lang w:eastAsia="it-IT"/>
              </w:rPr>
              <w:t xml:space="preserve">, in accordo con la disciplina vigente in materia di prevenzione della corruzione, ai sensi della </w:t>
            </w:r>
            <w:hyperlink r:id="rId36" w:tgtFrame="rifNormativi" w:history="1">
              <w:r w:rsidRPr="00E877DA">
                <w:rPr>
                  <w:rFonts w:ascii="Times New Roman" w:eastAsia="Times New Roman" w:hAnsi="Times New Roman" w:cs="Times New Roman"/>
                  <w:bCs/>
                  <w:color w:val="0000FF"/>
                  <w:sz w:val="24"/>
                  <w:u w:val="single"/>
                  <w:lang w:eastAsia="it-IT"/>
                </w:rPr>
                <w:t>legge 6 novembre 2012, n. 190</w:t>
              </w:r>
            </w:hyperlink>
            <w:r w:rsidRPr="00E877DA">
              <w:rPr>
                <w:rFonts w:ascii="Times New Roman" w:eastAsia="Times New Roman" w:hAnsi="Times New Roman" w:cs="Times New Roman"/>
                <w:bCs/>
                <w:sz w:val="24"/>
                <w:lang w:eastAsia="it-IT"/>
              </w:rPr>
              <w:t>, finalizzate prioritariamente agli interventi di recupero e riuso degli impianti sportivi esistenti, di cui all'</w:t>
            </w:r>
            <w:hyperlink r:id="rId37" w:anchor="art1-com305" w:tgtFrame="rifNormativi" w:history="1">
              <w:r w:rsidRPr="00E877DA">
                <w:rPr>
                  <w:rFonts w:ascii="Times New Roman" w:eastAsia="Times New Roman" w:hAnsi="Times New Roman" w:cs="Times New Roman"/>
                  <w:bCs/>
                  <w:color w:val="0000FF"/>
                  <w:sz w:val="24"/>
                  <w:u w:val="single"/>
                  <w:lang w:eastAsia="it-IT"/>
                </w:rPr>
                <w:t>articolo 1, comma 305, della citata legge n. 147 del 2013</w:t>
              </w:r>
            </w:hyperlink>
            <w:r w:rsidRPr="00E877DA">
              <w:rPr>
                <w:rFonts w:ascii="Times New Roman" w:eastAsia="Times New Roman" w:hAnsi="Times New Roman" w:cs="Times New Roman"/>
                <w:bCs/>
                <w:sz w:val="24"/>
                <w:lang w:eastAsia="it-IT"/>
              </w:rPr>
              <w:t>, o di strutture pubbliche inutilizzate</w:t>
            </w:r>
            <w:r w:rsidRPr="00E877DA">
              <w:rPr>
                <w:rFonts w:ascii="Times New Roman" w:eastAsia="Times New Roman" w:hAnsi="Times New Roman" w:cs="Times New Roman"/>
                <w:sz w:val="24"/>
                <w:lang w:eastAsia="it-IT"/>
              </w:rPr>
              <w:t>;</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e)</w:t>
            </w:r>
            <w:r w:rsidRPr="00E877DA">
              <w:rPr>
                <w:rFonts w:ascii="Times New Roman" w:eastAsia="Times New Roman" w:hAnsi="Times New Roman" w:cs="Times New Roman"/>
                <w:sz w:val="24"/>
                <w:lang w:eastAsia="it-IT"/>
              </w:rPr>
              <w:t xml:space="preserve"> individuazione di criteri progettuali e gestionali orientati alla sicurezza, anche strutturale, alla fruibilità e alla redditività degli interventi e della gestione economico-finanziaria degli impianti sportivi, ai quali gli operatori pubblici e privati devono attenersi, in modo che sia garantita, nell'interesse della collettività, la sicurezza degli impianti sportivi, anche al fine di prevenire i fenomeni di violenza all'interno e all'esterno dei medesimi e di migliorare, a livello internazionale, l'immagine dello sport, nel rispetto della normativa vigente;</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00543AE4" w:rsidRPr="00E877DA">
              <w:rPr>
                <w:rFonts w:ascii="Times New Roman" w:eastAsia="Times New Roman" w:hAnsi="Times New Roman" w:cs="Times New Roman"/>
                <w:sz w:val="24"/>
                <w:lang w:eastAsia="it-IT"/>
              </w:rPr>
              <w:t> </w:t>
            </w:r>
            <w:r w:rsidR="00543AE4" w:rsidRPr="00E877DA">
              <w:rPr>
                <w:rFonts w:ascii="Times New Roman" w:eastAsia="Times New Roman" w:hAnsi="Times New Roman" w:cs="Times New Roman"/>
                <w:sz w:val="24"/>
                <w:lang w:eastAsia="it-IT"/>
              </w:rPr>
              <w:t> </w:t>
            </w:r>
            <w:r w:rsidR="00543AE4" w:rsidRPr="00E877DA">
              <w:rPr>
                <w:rFonts w:ascii="Times New Roman" w:eastAsia="Times New Roman" w:hAnsi="Times New Roman" w:cs="Times New Roman"/>
                <w:sz w:val="24"/>
                <w:lang w:eastAsia="it-IT"/>
              </w:rPr>
              <w:t> </w:t>
            </w:r>
            <w:r w:rsidR="00543AE4" w:rsidRPr="00E877DA">
              <w:rPr>
                <w:rFonts w:ascii="Times New Roman" w:eastAsia="Times New Roman" w:hAnsi="Times New Roman" w:cs="Times New Roman"/>
                <w:i/>
                <w:iCs/>
                <w:sz w:val="24"/>
                <w:lang w:eastAsia="it-IT"/>
              </w:rPr>
              <w:t>e)</w:t>
            </w:r>
            <w:r w:rsidR="00543AE4" w:rsidRPr="00E877DA">
              <w:rPr>
                <w:rFonts w:ascii="Times New Roman" w:eastAsia="Times New Roman" w:hAnsi="Times New Roman" w:cs="Times New Roman"/>
                <w:sz w:val="24"/>
                <w:lang w:eastAsia="it-IT"/>
              </w:rPr>
              <w:t xml:space="preserve"> individuazione di criteri progettuali e gestionali orientati alla sicurezza, anche strutturale, alla fruibilità</w:t>
            </w:r>
            <w:r w:rsidR="00543AE4">
              <w:rPr>
                <w:rFonts w:ascii="Times New Roman" w:eastAsia="Times New Roman" w:hAnsi="Times New Roman" w:cs="Times New Roman"/>
                <w:sz w:val="24"/>
                <w:lang w:eastAsia="it-IT"/>
              </w:rPr>
              <w:t xml:space="preserve"> </w:t>
            </w:r>
            <w:r w:rsidR="00543AE4" w:rsidRPr="00543AE4">
              <w:rPr>
                <w:rFonts w:ascii="Times New Roman" w:eastAsia="Times New Roman" w:hAnsi="Times New Roman" w:cs="Times New Roman"/>
                <w:b/>
                <w:sz w:val="24"/>
                <w:lang w:eastAsia="it-IT"/>
              </w:rPr>
              <w:t>all’accessibilità</w:t>
            </w:r>
            <w:r w:rsidR="00543AE4" w:rsidRPr="00E877DA">
              <w:rPr>
                <w:rFonts w:ascii="Times New Roman" w:eastAsia="Times New Roman" w:hAnsi="Times New Roman" w:cs="Times New Roman"/>
                <w:sz w:val="24"/>
                <w:lang w:eastAsia="it-IT"/>
              </w:rPr>
              <w:t xml:space="preserve"> e alla redditività degli interventi e della gestione economico-finanziaria degli impianti sportivi, ai quali gli operatori pubblici e privati devono attenersi, in modo che sia garantita, nell'interesse della collettività, la sicurezza degli impianti sportivi, anche al fine di prevenire i fenomeni di violenza all'interno e all'esterno dei medesimi e di migliorare, a livello internazionale, l'immagine dello sport, nel rispetto della normativa vigente;</w:t>
            </w:r>
            <w:r w:rsidRPr="00E877DA">
              <w:rPr>
                <w:rFonts w:ascii="Times New Roman" w:eastAsia="Times New Roman" w:hAnsi="Times New Roman" w:cs="Times New Roman"/>
                <w:i/>
                <w:iCs/>
                <w:sz w:val="24"/>
                <w:lang w:eastAsia="it-IT"/>
              </w:rPr>
              <w:t>;</w:t>
            </w:r>
          </w:p>
        </w:tc>
      </w:tr>
      <w:tr w:rsidR="00543AE4"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543AE4" w:rsidRPr="00E877DA" w:rsidRDefault="00543AE4" w:rsidP="00E877DA">
            <w:pPr>
              <w:spacing w:before="100" w:beforeAutospacing="1" w:after="100" w:afterAutospacing="1" w:line="240" w:lineRule="auto"/>
              <w:rPr>
                <w:rFonts w:ascii="Times New Roman" w:eastAsia="Times New Roman" w:hAnsi="Times New Roman" w:cs="Times New Roman"/>
                <w:sz w:val="24"/>
                <w:lang w:eastAsia="it-IT"/>
              </w:rPr>
            </w:pPr>
          </w:p>
        </w:tc>
        <w:tc>
          <w:tcPr>
            <w:tcW w:w="2477" w:type="pct"/>
            <w:tcBorders>
              <w:top w:val="outset" w:sz="6" w:space="0" w:color="auto"/>
              <w:left w:val="outset" w:sz="6" w:space="0" w:color="auto"/>
              <w:bottom w:val="outset" w:sz="6" w:space="0" w:color="auto"/>
              <w:right w:val="outset" w:sz="6" w:space="0" w:color="auto"/>
            </w:tcBorders>
          </w:tcPr>
          <w:p w:rsidR="00543AE4" w:rsidRPr="00543AE4" w:rsidRDefault="00543AE4" w:rsidP="00543AE4">
            <w:pPr>
              <w:spacing w:before="100" w:beforeAutospacing="1" w:after="100" w:afterAutospacing="1" w:line="240" w:lineRule="auto"/>
              <w:rPr>
                <w:rFonts w:ascii="Times New Roman" w:eastAsia="Times New Roman" w:hAnsi="Times New Roman" w:cs="Times New Roman"/>
                <w:sz w:val="24"/>
                <w:lang w:eastAsia="it-IT"/>
              </w:rPr>
            </w:pPr>
            <w:r w:rsidRPr="00543AE4">
              <w:rPr>
                <w:rFonts w:ascii="Times New Roman" w:eastAsia="Times New Roman" w:hAnsi="Times New Roman" w:cs="Times New Roman"/>
                <w:i/>
                <w:iCs/>
                <w:sz w:val="24"/>
                <w:lang w:eastAsia="it-IT"/>
              </w:rPr>
              <w:t xml:space="preserve">Al comma 2, lettera </w:t>
            </w:r>
            <w:r w:rsidRPr="00543AE4">
              <w:rPr>
                <w:rFonts w:ascii="Times New Roman" w:eastAsia="Times New Roman" w:hAnsi="Times New Roman" w:cs="Times New Roman"/>
                <w:sz w:val="24"/>
                <w:lang w:eastAsia="it-IT"/>
              </w:rPr>
              <w:t xml:space="preserve">a), </w:t>
            </w:r>
            <w:r w:rsidRPr="00543AE4">
              <w:rPr>
                <w:rFonts w:ascii="Times New Roman" w:eastAsia="Times New Roman" w:hAnsi="Times New Roman" w:cs="Times New Roman"/>
                <w:i/>
                <w:iCs/>
                <w:sz w:val="24"/>
                <w:lang w:eastAsia="it-IT"/>
              </w:rPr>
              <w:t xml:space="preserve">dopo le parole: </w:t>
            </w:r>
            <w:r w:rsidRPr="00543AE4">
              <w:rPr>
                <w:rFonts w:ascii="Times New Roman" w:eastAsia="Times New Roman" w:hAnsi="Times New Roman" w:cs="Times New Roman"/>
                <w:sz w:val="24"/>
                <w:lang w:eastAsia="it-IT"/>
              </w:rPr>
              <w:t xml:space="preserve">per la costruzione </w:t>
            </w:r>
            <w:r w:rsidRPr="00543AE4">
              <w:rPr>
                <w:rFonts w:ascii="Times New Roman" w:eastAsia="Times New Roman" w:hAnsi="Times New Roman" w:cs="Times New Roman"/>
                <w:i/>
                <w:iCs/>
                <w:sz w:val="24"/>
                <w:lang w:eastAsia="it-IT"/>
              </w:rPr>
              <w:t>aggiungere le seguenti:</w:t>
            </w:r>
            <w:r w:rsidRPr="00543AE4">
              <w:rPr>
                <w:rFonts w:ascii="Times New Roman" w:eastAsia="Times New Roman" w:hAnsi="Times New Roman" w:cs="Times New Roman"/>
                <w:sz w:val="24"/>
                <w:lang w:eastAsia="it-IT"/>
              </w:rPr>
              <w:t>, l'accessibilità.</w:t>
            </w:r>
          </w:p>
          <w:p w:rsidR="00543AE4" w:rsidRPr="00E877DA" w:rsidRDefault="00543AE4" w:rsidP="00E877DA">
            <w:pPr>
              <w:spacing w:before="100" w:beforeAutospacing="1" w:after="100" w:afterAutospacing="1" w:line="240" w:lineRule="auto"/>
              <w:rPr>
                <w:rFonts w:ascii="Times New Roman" w:eastAsia="Times New Roman" w:hAnsi="Times New Roman" w:cs="Times New Roman"/>
                <w:sz w:val="24"/>
                <w:lang w:eastAsia="it-IT"/>
              </w:rPr>
            </w:pPr>
            <w:r w:rsidRPr="00543AE4">
              <w:rPr>
                <w:rFonts w:ascii="Times New Roman" w:eastAsia="Times New Roman" w:hAnsi="Times New Roman" w:cs="Times New Roman"/>
                <w:sz w:val="24"/>
                <w:lang w:eastAsia="it-IT"/>
              </w:rPr>
              <w:t> </w:t>
            </w:r>
            <w:r w:rsidRPr="00543AE4">
              <w:rPr>
                <w:rFonts w:ascii="Times New Roman" w:eastAsia="Times New Roman" w:hAnsi="Times New Roman" w:cs="Times New Roman"/>
                <w:sz w:val="24"/>
                <w:lang w:eastAsia="it-IT"/>
              </w:rPr>
              <w:t> </w:t>
            </w:r>
            <w:r w:rsidRPr="00543AE4">
              <w:rPr>
                <w:rFonts w:ascii="Times New Roman" w:eastAsia="Times New Roman" w:hAnsi="Times New Roman" w:cs="Times New Roman"/>
                <w:i/>
                <w:iCs/>
                <w:sz w:val="24"/>
                <w:lang w:eastAsia="it-IT"/>
              </w:rPr>
              <w:t xml:space="preserve">Conseguentemente, al medesimo comma, lettera </w:t>
            </w:r>
            <w:r w:rsidRPr="00543AE4">
              <w:rPr>
                <w:rFonts w:ascii="Times New Roman" w:eastAsia="Times New Roman" w:hAnsi="Times New Roman" w:cs="Times New Roman"/>
                <w:sz w:val="24"/>
                <w:lang w:eastAsia="it-IT"/>
              </w:rPr>
              <w:t xml:space="preserve">e), </w:t>
            </w:r>
            <w:r w:rsidRPr="00543AE4">
              <w:rPr>
                <w:rFonts w:ascii="Times New Roman" w:eastAsia="Times New Roman" w:hAnsi="Times New Roman" w:cs="Times New Roman"/>
                <w:i/>
                <w:iCs/>
                <w:sz w:val="24"/>
                <w:lang w:eastAsia="it-IT"/>
              </w:rPr>
              <w:t xml:space="preserve">dopo le parole: </w:t>
            </w:r>
            <w:r w:rsidRPr="00543AE4">
              <w:rPr>
                <w:rFonts w:ascii="Times New Roman" w:eastAsia="Times New Roman" w:hAnsi="Times New Roman" w:cs="Times New Roman"/>
                <w:sz w:val="24"/>
                <w:lang w:eastAsia="it-IT"/>
              </w:rPr>
              <w:t xml:space="preserve">alla fruibilità </w:t>
            </w:r>
            <w:r w:rsidRPr="00543AE4">
              <w:rPr>
                <w:rFonts w:ascii="Times New Roman" w:eastAsia="Times New Roman" w:hAnsi="Times New Roman" w:cs="Times New Roman"/>
                <w:i/>
                <w:iCs/>
                <w:sz w:val="24"/>
                <w:lang w:eastAsia="it-IT"/>
              </w:rPr>
              <w:t xml:space="preserve">aggiungere le seguenti: </w:t>
            </w:r>
            <w:r w:rsidRPr="00543AE4">
              <w:rPr>
                <w:rFonts w:ascii="Times New Roman" w:eastAsia="Times New Roman" w:hAnsi="Times New Roman" w:cs="Times New Roman"/>
                <w:sz w:val="24"/>
                <w:lang w:eastAsia="it-IT"/>
              </w:rPr>
              <w:t xml:space="preserve">, all'accessibilità. </w:t>
            </w:r>
            <w:r w:rsidRPr="00543AE4">
              <w:rPr>
                <w:rFonts w:ascii="Times New Roman" w:eastAsia="Times New Roman" w:hAnsi="Times New Roman" w:cs="Times New Roman"/>
                <w:sz w:val="24"/>
                <w:lang w:eastAsia="it-IT"/>
              </w:rPr>
              <w:br/>
            </w:r>
            <w:r w:rsidRPr="00543AE4">
              <w:rPr>
                <w:rFonts w:ascii="Times New Roman" w:eastAsia="Times New Roman" w:hAnsi="Times New Roman" w:cs="Times New Roman"/>
                <w:b/>
                <w:bCs/>
                <w:sz w:val="24"/>
                <w:lang w:eastAsia="it-IT"/>
              </w:rPr>
              <w:t>7. 201.</w:t>
            </w:r>
            <w:r w:rsidRPr="00543AE4">
              <w:rPr>
                <w:rFonts w:ascii="Times New Roman" w:eastAsia="Times New Roman" w:hAnsi="Times New Roman" w:cs="Times New Roman"/>
                <w:b/>
                <w:bCs/>
                <w:sz w:val="24"/>
                <w:lang w:eastAsia="it-IT"/>
              </w:rPr>
              <w:t> </w:t>
            </w:r>
            <w:r w:rsidRPr="00543AE4">
              <w:rPr>
                <w:rFonts w:ascii="Times New Roman" w:eastAsia="Times New Roman" w:hAnsi="Times New Roman" w:cs="Times New Roman"/>
                <w:sz w:val="24"/>
                <w:lang w:eastAsia="it-IT"/>
              </w:rPr>
              <w:t xml:space="preserve">La Commissione. </w:t>
            </w:r>
            <w:r w:rsidRPr="00543AE4">
              <w:rPr>
                <w:rFonts w:ascii="Times New Roman" w:eastAsia="Times New Roman" w:hAnsi="Times New Roman" w:cs="Times New Roman"/>
                <w:sz w:val="24"/>
                <w:lang w:eastAsia="it-IT"/>
              </w:rPr>
              <w:br/>
            </w:r>
            <w:r w:rsidRPr="00543AE4">
              <w:rPr>
                <w:rFonts w:ascii="Times New Roman" w:eastAsia="Times New Roman" w:hAnsi="Times New Roman" w:cs="Times New Roman"/>
                <w:b/>
                <w:bCs/>
                <w:i/>
                <w:iCs/>
                <w:sz w:val="24"/>
                <w:lang w:eastAsia="it-IT"/>
              </w:rPr>
              <w:t>(Approvato)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f)</w:t>
            </w:r>
            <w:r w:rsidRPr="00E877DA">
              <w:rPr>
                <w:rFonts w:ascii="Times New Roman" w:eastAsia="Times New Roman" w:hAnsi="Times New Roman" w:cs="Times New Roman"/>
                <w:sz w:val="24"/>
                <w:lang w:eastAsia="it-IT"/>
              </w:rPr>
              <w:t xml:space="preserve"> individuazione di un sistema che preveda il preventivo accordo con la società o associazione sportiva utilizzatrice e la possibilità di affidamento diretto dell'impianto già esistente alla società o associazione utilizzatrice, in presenza di determinati requisiti;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f)</w:t>
            </w:r>
            <w:r w:rsidRPr="00E877DA">
              <w:rPr>
                <w:rFonts w:ascii="Times New Roman" w:eastAsia="Times New Roman" w:hAnsi="Times New Roman" w:cs="Times New Roman"/>
                <w:sz w:val="24"/>
                <w:lang w:eastAsia="it-IT"/>
              </w:rPr>
              <w:t xml:space="preserve"> individuazione di un sistema che preveda il preventivo accordo con </w:t>
            </w:r>
            <w:r w:rsidRPr="00E877DA">
              <w:rPr>
                <w:rFonts w:ascii="Times New Roman" w:eastAsia="Times New Roman" w:hAnsi="Times New Roman" w:cs="Times New Roman"/>
                <w:bCs/>
                <w:sz w:val="24"/>
                <w:lang w:eastAsia="it-IT"/>
              </w:rPr>
              <w:t>la federazione sportiva nazionale, la disciplina sportiva associata, l'ente di promozione sportiva o</w:t>
            </w:r>
            <w:r w:rsidRPr="00E877DA">
              <w:rPr>
                <w:rFonts w:ascii="Times New Roman" w:eastAsia="Times New Roman" w:hAnsi="Times New Roman" w:cs="Times New Roman"/>
                <w:sz w:val="24"/>
                <w:lang w:eastAsia="it-IT"/>
              </w:rPr>
              <w:t xml:space="preserve"> la società o associazione sportiva </w:t>
            </w:r>
            <w:r w:rsidRPr="00E877DA">
              <w:rPr>
                <w:rFonts w:ascii="Times New Roman" w:eastAsia="Times New Roman" w:hAnsi="Times New Roman" w:cs="Times New Roman"/>
                <w:bCs/>
                <w:sz w:val="24"/>
                <w:lang w:eastAsia="it-IT"/>
              </w:rPr>
              <w:t>utilizzatori</w:t>
            </w:r>
            <w:r w:rsidRPr="00E877DA">
              <w:rPr>
                <w:rFonts w:ascii="Times New Roman" w:eastAsia="Times New Roman" w:hAnsi="Times New Roman" w:cs="Times New Roman"/>
                <w:sz w:val="24"/>
                <w:lang w:eastAsia="it-IT"/>
              </w:rPr>
              <w:t xml:space="preserve"> e la possibilità di affidamento diretto dell'impianto già esistente alla </w:t>
            </w:r>
            <w:r w:rsidRPr="00E877DA">
              <w:rPr>
                <w:rFonts w:ascii="Times New Roman" w:eastAsia="Times New Roman" w:hAnsi="Times New Roman" w:cs="Times New Roman"/>
                <w:bCs/>
                <w:sz w:val="24"/>
                <w:lang w:eastAsia="it-IT"/>
              </w:rPr>
              <w:t>federazione sportiva nazionale, alla disciplina sportiva associata, all'ente di promozione sportiva o alla</w:t>
            </w:r>
            <w:r w:rsidRPr="00E877DA">
              <w:rPr>
                <w:rFonts w:ascii="Times New Roman" w:eastAsia="Times New Roman" w:hAnsi="Times New Roman" w:cs="Times New Roman"/>
                <w:sz w:val="24"/>
                <w:lang w:eastAsia="it-IT"/>
              </w:rPr>
              <w:t xml:space="preserve"> società o associazione </w:t>
            </w:r>
            <w:r w:rsidRPr="00E877DA">
              <w:rPr>
                <w:rFonts w:ascii="Times New Roman" w:eastAsia="Times New Roman" w:hAnsi="Times New Roman" w:cs="Times New Roman"/>
                <w:bCs/>
                <w:sz w:val="24"/>
                <w:lang w:eastAsia="it-IT"/>
              </w:rPr>
              <w:lastRenderedPageBreak/>
              <w:t>utilizzatori</w:t>
            </w:r>
            <w:r w:rsidRPr="00E877DA">
              <w:rPr>
                <w:rFonts w:ascii="Times New Roman" w:eastAsia="Times New Roman" w:hAnsi="Times New Roman" w:cs="Times New Roman"/>
                <w:sz w:val="24"/>
                <w:lang w:eastAsia="it-IT"/>
              </w:rPr>
              <w:t xml:space="preserve">, in presenza di determinati requisiti, </w:t>
            </w:r>
            <w:r w:rsidRPr="00E877DA">
              <w:rPr>
                <w:rFonts w:ascii="Times New Roman" w:eastAsia="Times New Roman" w:hAnsi="Times New Roman" w:cs="Times New Roman"/>
                <w:bCs/>
                <w:sz w:val="24"/>
                <w:lang w:eastAsia="it-IT"/>
              </w:rPr>
              <w:t xml:space="preserve">oggettivi e coerenti con l'oggetto e la finalità dell'affidamento, che assicurino la sostenibilità economico-finanziaria della gestione e i livelli di qualità del servizio eventualmente offerto a terzi diversi dalla federazione sportiva nazionale, dalla disciplina sportiva associata, dall'ente di promozione sportiva o dalla società o associazione utilizzatori, fatti salvi i requisiti di carattere generale di cui all'articolo 80 del codice dei contratti pubblici, di cui al </w:t>
            </w:r>
            <w:hyperlink r:id="rId38" w:tgtFrame="rifNormativi" w:history="1">
              <w:r w:rsidRPr="00E877DA">
                <w:rPr>
                  <w:rFonts w:ascii="Times New Roman" w:eastAsia="Times New Roman" w:hAnsi="Times New Roman" w:cs="Times New Roman"/>
                  <w:bCs/>
                  <w:color w:val="0000FF"/>
                  <w:sz w:val="24"/>
                  <w:u w:val="single"/>
                  <w:lang w:eastAsia="it-IT"/>
                </w:rPr>
                <w:t>decreto legislativo 18 aprile 2016, n. 50</w:t>
              </w:r>
            </w:hyperlink>
            <w:r w:rsidRPr="00E877DA">
              <w:rPr>
                <w:rFonts w:ascii="Times New Roman" w:eastAsia="Times New Roman" w:hAnsi="Times New Roman" w:cs="Times New Roman"/>
                <w:sz w:val="24"/>
                <w:lang w:eastAsia="it-IT"/>
              </w:rPr>
              <w:t>;</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lastRenderedPageBreak/>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g)</w:t>
            </w:r>
            <w:r w:rsidRPr="00E877DA">
              <w:rPr>
                <w:rFonts w:ascii="Times New Roman" w:eastAsia="Times New Roman" w:hAnsi="Times New Roman" w:cs="Times New Roman"/>
                <w:sz w:val="24"/>
                <w:lang w:eastAsia="it-IT"/>
              </w:rPr>
              <w:t xml:space="preserve"> individuazione di strumenti economico-finanziari da affidare alla gestione e al coordinamento dell'Istituto per il credito sportivo.</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g) identica</w:t>
            </w:r>
            <w:r w:rsidRPr="00E877DA">
              <w:rPr>
                <w:rFonts w:ascii="Times New Roman" w:eastAsia="Times New Roman" w:hAnsi="Times New Roman" w:cs="Times New Roman"/>
                <w:bCs/>
                <w:i/>
                <w:iCs/>
                <w:sz w:val="24"/>
                <w:lang w:eastAsia="it-IT"/>
              </w:rPr>
              <w:t>;</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i/>
                <w:iCs/>
                <w:sz w:val="24"/>
                <w:lang w:eastAsia="it-IT"/>
              </w:rPr>
              <w:t>h)</w:t>
            </w:r>
            <w:r w:rsidRPr="00E877DA">
              <w:rPr>
                <w:rFonts w:ascii="Times New Roman" w:eastAsia="Times New Roman" w:hAnsi="Times New Roman" w:cs="Times New Roman"/>
                <w:bCs/>
                <w:sz w:val="24"/>
                <w:lang w:eastAsia="it-IT"/>
              </w:rPr>
              <w:t xml:space="preserve"> definizione della disciplina della somministrazione di cibi e bevande tramite distributori automatici nei centri sportivi e ovunque venga praticato lo sport, nel rispetto di quanto previsto dall'articolo 4, comma 5-</w:t>
            </w:r>
            <w:r w:rsidRPr="00E877DA">
              <w:rPr>
                <w:rFonts w:ascii="Times New Roman" w:eastAsia="Times New Roman" w:hAnsi="Times New Roman" w:cs="Times New Roman"/>
                <w:bCs/>
                <w:i/>
                <w:iCs/>
                <w:sz w:val="24"/>
                <w:lang w:eastAsia="it-IT"/>
              </w:rPr>
              <w:t>bis</w:t>
            </w:r>
            <w:r w:rsidRPr="00E877DA">
              <w:rPr>
                <w:rFonts w:ascii="Times New Roman" w:eastAsia="Times New Roman" w:hAnsi="Times New Roman" w:cs="Times New Roman"/>
                <w:bCs/>
                <w:sz w:val="24"/>
                <w:lang w:eastAsia="it-IT"/>
              </w:rPr>
              <w:t xml:space="preserve">, del </w:t>
            </w:r>
            <w:hyperlink r:id="rId39" w:tgtFrame="rifNormativi" w:history="1">
              <w:r w:rsidRPr="00E877DA">
                <w:rPr>
                  <w:rFonts w:ascii="Times New Roman" w:eastAsia="Times New Roman" w:hAnsi="Times New Roman" w:cs="Times New Roman"/>
                  <w:bCs/>
                  <w:color w:val="0000FF"/>
                  <w:sz w:val="24"/>
                  <w:u w:val="single"/>
                  <w:lang w:eastAsia="it-IT"/>
                </w:rPr>
                <w:t>decreto-legge 12 settembre 2013, n. 104</w:t>
              </w:r>
            </w:hyperlink>
            <w:r w:rsidRPr="00E877DA">
              <w:rPr>
                <w:rFonts w:ascii="Times New Roman" w:eastAsia="Times New Roman" w:hAnsi="Times New Roman" w:cs="Times New Roman"/>
                <w:bCs/>
                <w:sz w:val="24"/>
                <w:lang w:eastAsia="it-IT"/>
              </w:rPr>
              <w:t xml:space="preserve">, convertito, con modificazioni, dalla </w:t>
            </w:r>
            <w:hyperlink r:id="rId40" w:tgtFrame="rifNormativi" w:history="1">
              <w:r w:rsidRPr="00E877DA">
                <w:rPr>
                  <w:rFonts w:ascii="Times New Roman" w:eastAsia="Times New Roman" w:hAnsi="Times New Roman" w:cs="Times New Roman"/>
                  <w:bCs/>
                  <w:color w:val="0000FF"/>
                  <w:sz w:val="24"/>
                  <w:u w:val="single"/>
                  <w:lang w:eastAsia="it-IT"/>
                </w:rPr>
                <w:t>legge 8 novembre 2013, n. 128</w:t>
              </w:r>
            </w:hyperlink>
            <w:r w:rsidRPr="00E877DA">
              <w:rPr>
                <w:rFonts w:ascii="Times New Roman" w:eastAsia="Times New Roman" w:hAnsi="Times New Roman" w:cs="Times New Roman"/>
                <w:bCs/>
                <w:sz w:val="24"/>
                <w:lang w:eastAsia="it-IT"/>
              </w:rPr>
              <w:t>.</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3. I decreti legislativi di cui al comma 1 sono adottati su proposta del Presidente del Consiglio dei ministri, di concerto con i Ministri per la pubblica amministrazione, dell'economia e delle finanze e delle infrastrutture e dei trasporti, acquisito il parere della Conferenza unificata di cui all'</w:t>
            </w:r>
            <w:hyperlink r:id="rId41" w:anchor="art8" w:tgtFrame="rifNormativi" w:history="1">
              <w:r w:rsidRPr="00E877DA">
                <w:rPr>
                  <w:rFonts w:ascii="Times New Roman" w:eastAsia="Times New Roman" w:hAnsi="Times New Roman" w:cs="Times New Roman"/>
                  <w:color w:val="0000FF"/>
                  <w:sz w:val="24"/>
                  <w:u w:val="single"/>
                  <w:lang w:eastAsia="it-IT"/>
                </w:rPr>
                <w:t>articolo 8 del decreto legislativo 28 agosto 1997, n. 281</w:t>
              </w:r>
            </w:hyperlink>
            <w:r w:rsidRPr="00E877DA">
              <w:rPr>
                <w:rFonts w:ascii="Times New Roman" w:eastAsia="Times New Roman" w:hAnsi="Times New Roman" w:cs="Times New Roman"/>
                <w:sz w:val="24"/>
                <w:lang w:eastAsia="it-IT"/>
              </w:rPr>
              <w:t>. Gli schemi dei decreti legislativi sono trasmessi alle Camere per l'espressione del parere da parte delle Commissioni parlamentari competenti per materia e per i profili finanziari, da rendere entro il termine di trenta giorni dalla data di trasmissione, decorso il quale i decreti possono essere comunque emanati. Il termine per l'esercizio della delega è prorogato di novanta giorni quando il termine per l'espressione del parere delle Commissioni parlamentari scade nei trenta giorni antecedenti la scadenza del termine di cui al comma 1 o successivamente.</w:t>
            </w:r>
          </w:p>
        </w:tc>
        <w:tc>
          <w:tcPr>
            <w:tcW w:w="2477" w:type="pct"/>
            <w:tcBorders>
              <w:top w:val="outset" w:sz="6" w:space="0" w:color="auto"/>
              <w:left w:val="outset" w:sz="6" w:space="0" w:color="auto"/>
              <w:bottom w:val="outset" w:sz="6" w:space="0" w:color="auto"/>
              <w:right w:val="outset" w:sz="6" w:space="0" w:color="auto"/>
            </w:tcBorders>
            <w:hideMark/>
          </w:tcPr>
          <w:p w:rsid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3. I decreti legislativi di cui al comma 1 sono adottati su proposta del Presidente del Consiglio dei ministri, di concerto </w:t>
            </w:r>
            <w:r w:rsidRPr="00741381">
              <w:rPr>
                <w:rFonts w:ascii="Times New Roman" w:eastAsia="Times New Roman" w:hAnsi="Times New Roman" w:cs="Times New Roman"/>
                <w:strike/>
                <w:sz w:val="24"/>
                <w:lang w:eastAsia="it-IT"/>
              </w:rPr>
              <w:t>con i Ministri per la pubblica amministrazione, dell'economia e delle finanze e delle infrastrutture e dei trasporti</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bCs/>
                <w:sz w:val="24"/>
                <w:lang w:eastAsia="it-IT"/>
              </w:rPr>
              <w:t>acquisita l'intesa</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bCs/>
                <w:sz w:val="24"/>
                <w:lang w:eastAsia="it-IT"/>
              </w:rPr>
              <w:t>in sede di</w:t>
            </w:r>
            <w:r w:rsidRPr="00E877DA">
              <w:rPr>
                <w:rFonts w:ascii="Times New Roman" w:eastAsia="Times New Roman" w:hAnsi="Times New Roman" w:cs="Times New Roman"/>
                <w:sz w:val="24"/>
                <w:lang w:eastAsia="it-IT"/>
              </w:rPr>
              <w:t xml:space="preserve"> Conferenza unificata di cui all'</w:t>
            </w:r>
            <w:hyperlink r:id="rId42" w:anchor="art8" w:tgtFrame="rifNormativi" w:history="1">
              <w:r w:rsidRPr="00E877DA">
                <w:rPr>
                  <w:rFonts w:ascii="Times New Roman" w:eastAsia="Times New Roman" w:hAnsi="Times New Roman" w:cs="Times New Roman"/>
                  <w:color w:val="0000FF"/>
                  <w:sz w:val="24"/>
                  <w:u w:val="single"/>
                  <w:lang w:eastAsia="it-IT"/>
                </w:rPr>
                <w:t>articolo 8 del decreto legislativo 28 agosto 1997, n. 281</w:t>
              </w:r>
            </w:hyperlink>
            <w:r w:rsidRPr="00E877DA">
              <w:rPr>
                <w:rFonts w:ascii="Times New Roman" w:eastAsia="Times New Roman" w:hAnsi="Times New Roman" w:cs="Times New Roman"/>
                <w:sz w:val="24"/>
                <w:lang w:eastAsia="it-IT"/>
              </w:rPr>
              <w:t xml:space="preserve">. Gli schemi dei decreti legislativi sono trasmessi alle Camere per l'espressione del parere da parte delle Commissioni parlamentari competenti per materia e per i profili finanziari, da rendere entro il termine di </w:t>
            </w:r>
            <w:r w:rsidRPr="00E877DA">
              <w:rPr>
                <w:rFonts w:ascii="Times New Roman" w:eastAsia="Times New Roman" w:hAnsi="Times New Roman" w:cs="Times New Roman"/>
                <w:bCs/>
                <w:sz w:val="24"/>
                <w:lang w:eastAsia="it-IT"/>
              </w:rPr>
              <w:t>quarantacinque</w:t>
            </w:r>
            <w:r w:rsidRPr="00E877DA">
              <w:rPr>
                <w:rFonts w:ascii="Times New Roman" w:eastAsia="Times New Roman" w:hAnsi="Times New Roman" w:cs="Times New Roman"/>
                <w:sz w:val="24"/>
                <w:lang w:eastAsia="it-IT"/>
              </w:rPr>
              <w:t xml:space="preserve"> giorni dalla data di trasmissione, decorso il quale i decreti possono essere comunque emanati. Il termine per l'esercizio della delega è prorogato di novanta giorni quando il termine per l'espressione del parere delle Commissioni parlamentari scade nei trenta giorni antecedenti la scadenza del termine di cui al comma 1 o successivamente.</w:t>
            </w:r>
          </w:p>
          <w:p w:rsidR="00741381" w:rsidRPr="00E877DA" w:rsidRDefault="00741381" w:rsidP="00E877DA">
            <w:pPr>
              <w:spacing w:before="100" w:beforeAutospacing="1" w:after="100" w:afterAutospacing="1" w:line="240" w:lineRule="auto"/>
              <w:rPr>
                <w:rFonts w:ascii="Times New Roman" w:eastAsia="Times New Roman" w:hAnsi="Times New Roman" w:cs="Times New Roman"/>
                <w:b/>
                <w:sz w:val="24"/>
                <w:lang w:eastAsia="it-IT"/>
              </w:rPr>
            </w:pPr>
            <w:r>
              <w:t> </w:t>
            </w:r>
            <w:r>
              <w:rPr>
                <w:rStyle w:val="Enfasicorsivo"/>
              </w:rPr>
              <w:t xml:space="preserve">Al comma 3, primo periodo, sostituire le parole da: </w:t>
            </w:r>
            <w:r>
              <w:t xml:space="preserve">con i Ministri </w:t>
            </w:r>
            <w:r>
              <w:rPr>
                <w:rStyle w:val="Enfasicorsivo"/>
              </w:rPr>
              <w:t>fino a:</w:t>
            </w:r>
            <w:r>
              <w:t xml:space="preserve"> dei trasporti </w:t>
            </w:r>
            <w:r>
              <w:rPr>
                <w:rStyle w:val="Enfasicorsivo"/>
              </w:rPr>
              <w:t xml:space="preserve">con le seguenti: </w:t>
            </w:r>
            <w:r>
              <w:t xml:space="preserve">con il Ministro dell'economia e delle finanze e, limitatamente ai criteri di cui al </w:t>
            </w:r>
            <w:r>
              <w:lastRenderedPageBreak/>
              <w:t>comma 2, lettere</w:t>
            </w:r>
            <w:r>
              <w:rPr>
                <w:rStyle w:val="Enfasicorsivo"/>
              </w:rPr>
              <w:t xml:space="preserve"> a), b), c), d) </w:t>
            </w:r>
            <w:r>
              <w:t xml:space="preserve">e </w:t>
            </w:r>
            <w:r>
              <w:rPr>
                <w:rStyle w:val="Enfasicorsivo"/>
              </w:rPr>
              <w:t>h)</w:t>
            </w:r>
            <w:r>
              <w:t xml:space="preserve">, con il Ministro per la pubblica amministrazione, nonché, limitatamente ai criteri di cui al comma 2, lettere </w:t>
            </w:r>
            <w:r>
              <w:rPr>
                <w:rStyle w:val="Enfasicorsivo"/>
              </w:rPr>
              <w:t xml:space="preserve">a), b), c), d), e) </w:t>
            </w:r>
            <w:r>
              <w:t xml:space="preserve">e </w:t>
            </w:r>
            <w:r>
              <w:rPr>
                <w:rStyle w:val="Enfasicorsivo"/>
              </w:rPr>
              <w:t>f)</w:t>
            </w:r>
            <w:r>
              <w:t xml:space="preserve">, con il Ministro dell'interno e con il Ministro delle infrastrutture e dei trasporti;. </w:t>
            </w:r>
            <w:r>
              <w:br/>
            </w:r>
            <w:r>
              <w:rPr>
                <w:rStyle w:val="Enfasigrassetto"/>
              </w:rPr>
              <w:t>7. 200.</w:t>
            </w:r>
            <w:r>
              <w:rPr>
                <w:rStyle w:val="Enfasigrassetto"/>
              </w:rPr>
              <w:t> </w:t>
            </w:r>
            <w:r>
              <w:rPr>
                <w:rStyle w:val="Enfasicorsivo"/>
              </w:rPr>
              <w:t>(Nuova formulazione).</w:t>
            </w:r>
            <w:r>
              <w:rPr>
                <w:rStyle w:val="Enfasicorsivo"/>
              </w:rPr>
              <w:t> </w:t>
            </w:r>
            <w:r>
              <w:t xml:space="preserve">La Commissione. </w:t>
            </w:r>
            <w:r>
              <w:br/>
            </w:r>
            <w:r>
              <w:rPr>
                <w:rStyle w:val="Enfasicorsivo"/>
                <w:bCs/>
              </w:rPr>
              <w:t>(Approvato)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lastRenderedPageBreak/>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4. Entro ventiquattro mesi dalla data di entrata in vigore di ciascuno dei decreti legislativi di cui al comma 1, nel rispetto dei princìpi e criteri direttivi e con la procedura previsti dai commi 2 e 3, il Governo può adottare disposizioni integrative e correttive dei decreti medesimi.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4. </w:t>
            </w:r>
            <w:r w:rsidRPr="00E877DA">
              <w:rPr>
                <w:rFonts w:ascii="Times New Roman" w:eastAsia="Times New Roman" w:hAnsi="Times New Roman" w:cs="Times New Roman"/>
                <w:i/>
                <w:iCs/>
                <w:sz w:val="24"/>
                <w:lang w:eastAsia="it-IT"/>
              </w:rPr>
              <w:t>Identico.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5. Dall'attuazione della delega di cui al comma 1 non devono derivare nuovi o maggiori oneri a carico della finanza pubblica. Qualora uno o più decreti legislativi determinino nuovi o maggiori oneri che non trovino compensazione al proprio interno o mediante utilizzo delle risorse di cui all'</w:t>
            </w:r>
            <w:hyperlink r:id="rId43" w:anchor="art13-com5" w:tgtFrame="rifNormativi" w:history="1">
              <w:r w:rsidRPr="00E877DA">
                <w:rPr>
                  <w:rFonts w:ascii="Times New Roman" w:eastAsia="Times New Roman" w:hAnsi="Times New Roman" w:cs="Times New Roman"/>
                  <w:color w:val="0000FF"/>
                  <w:sz w:val="24"/>
                  <w:u w:val="single"/>
                  <w:lang w:eastAsia="it-IT"/>
                </w:rPr>
                <w:t>articolo 13, comma 5, del decreto-legge 12 luglio 2018, n. 87</w:t>
              </w:r>
            </w:hyperlink>
            <w:r w:rsidRPr="00E877DA">
              <w:rPr>
                <w:rFonts w:ascii="Times New Roman" w:eastAsia="Times New Roman" w:hAnsi="Times New Roman" w:cs="Times New Roman"/>
                <w:sz w:val="24"/>
                <w:lang w:eastAsia="it-IT"/>
              </w:rPr>
              <w:t xml:space="preserve">, convertito, con modificazioni, dalla </w:t>
            </w:r>
            <w:hyperlink r:id="rId44" w:tgtFrame="rifNormativi" w:history="1">
              <w:r w:rsidRPr="00E877DA">
                <w:rPr>
                  <w:rFonts w:ascii="Times New Roman" w:eastAsia="Times New Roman" w:hAnsi="Times New Roman" w:cs="Times New Roman"/>
                  <w:color w:val="0000FF"/>
                  <w:sz w:val="24"/>
                  <w:u w:val="single"/>
                  <w:lang w:eastAsia="it-IT"/>
                </w:rPr>
                <w:t>legge 9 agosto 2018, n. 96</w:t>
              </w:r>
            </w:hyperlink>
            <w:r w:rsidRPr="00E877DA">
              <w:rPr>
                <w:rFonts w:ascii="Times New Roman" w:eastAsia="Times New Roman" w:hAnsi="Times New Roman" w:cs="Times New Roman"/>
                <w:sz w:val="24"/>
                <w:lang w:eastAsia="it-IT"/>
              </w:rPr>
              <w:t>, essi sono emanati solo successivamente o contestualmente all'entrata in vigore dei provvedimenti legislativi che stanzino le occorrenti risorse finanziarie, in conformità all'</w:t>
            </w:r>
            <w:hyperlink r:id="rId45" w:anchor="art17-com2" w:tgtFrame="rifNormativi" w:history="1">
              <w:r w:rsidRPr="00E877DA">
                <w:rPr>
                  <w:rFonts w:ascii="Times New Roman" w:eastAsia="Times New Roman" w:hAnsi="Times New Roman" w:cs="Times New Roman"/>
                  <w:color w:val="0000FF"/>
                  <w:sz w:val="24"/>
                  <w:u w:val="single"/>
                  <w:lang w:eastAsia="it-IT"/>
                </w:rPr>
                <w:t>articolo 17, comma 2, della legge 31 dicembre 2009, n. 196</w:t>
              </w:r>
            </w:hyperlink>
            <w:r w:rsidRPr="00E877DA">
              <w:rPr>
                <w:rFonts w:ascii="Times New Roman" w:eastAsia="Times New Roman" w:hAnsi="Times New Roman" w:cs="Times New Roman"/>
                <w:sz w:val="24"/>
                <w:lang w:eastAsia="it-IT"/>
              </w:rPr>
              <w:t>.</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5. </w:t>
            </w:r>
            <w:r w:rsidRPr="00E877DA">
              <w:rPr>
                <w:rFonts w:ascii="Times New Roman" w:eastAsia="Times New Roman" w:hAnsi="Times New Roman" w:cs="Times New Roman"/>
                <w:i/>
                <w:iCs/>
                <w:sz w:val="24"/>
                <w:lang w:eastAsia="it-IT"/>
              </w:rPr>
              <w:t>Identico.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xml:space="preserve">Art. 13. </w:t>
            </w:r>
            <w:r w:rsidRPr="00E877DA">
              <w:rPr>
                <w:rFonts w:ascii="Times New Roman" w:eastAsia="Times New Roman" w:hAnsi="Times New Roman" w:cs="Times New Roman"/>
                <w:sz w:val="24"/>
                <w:lang w:eastAsia="it-IT"/>
              </w:rPr>
              <w:br/>
            </w:r>
            <w:r w:rsidRPr="00E877DA">
              <w:rPr>
                <w:rFonts w:ascii="Times New Roman" w:eastAsia="Times New Roman" w:hAnsi="Times New Roman" w:cs="Times New Roman"/>
                <w:i/>
                <w:iCs/>
                <w:sz w:val="24"/>
                <w:lang w:eastAsia="it-IT"/>
              </w:rPr>
              <w:t>(Delega al Governo per la semplificazione di adempimenti degli organismi sportivi)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xml:space="preserve">Art. </w:t>
            </w:r>
            <w:r w:rsidRPr="00E877DA">
              <w:rPr>
                <w:rFonts w:ascii="Times New Roman" w:eastAsia="Times New Roman" w:hAnsi="Times New Roman" w:cs="Times New Roman"/>
                <w:bCs/>
                <w:sz w:val="24"/>
                <w:lang w:eastAsia="it-IT"/>
              </w:rPr>
              <w:t>8</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sz w:val="24"/>
                <w:lang w:eastAsia="it-IT"/>
              </w:rPr>
              <w:br/>
            </w:r>
            <w:r w:rsidRPr="00E877DA">
              <w:rPr>
                <w:rFonts w:ascii="Times New Roman" w:eastAsia="Times New Roman" w:hAnsi="Times New Roman" w:cs="Times New Roman"/>
                <w:i/>
                <w:iCs/>
                <w:sz w:val="24"/>
                <w:lang w:eastAsia="it-IT"/>
              </w:rPr>
              <w:t>(Delega al Governo per la semplificazione di adempimenti</w:t>
            </w:r>
            <w:r w:rsidRPr="00E877DA">
              <w:rPr>
                <w:rFonts w:ascii="Times New Roman" w:eastAsia="Times New Roman" w:hAnsi="Times New Roman" w:cs="Times New Roman"/>
                <w:bCs/>
                <w:i/>
                <w:iCs/>
                <w:sz w:val="24"/>
                <w:lang w:eastAsia="it-IT"/>
              </w:rPr>
              <w:t xml:space="preserve"> relativi agli</w:t>
            </w:r>
            <w:r w:rsidRPr="00E877DA">
              <w:rPr>
                <w:rFonts w:ascii="Times New Roman" w:eastAsia="Times New Roman" w:hAnsi="Times New Roman" w:cs="Times New Roman"/>
                <w:i/>
                <w:iCs/>
                <w:sz w:val="24"/>
                <w:lang w:eastAsia="it-IT"/>
              </w:rPr>
              <w:t xml:space="preserve"> organismi sportivi)</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1. Il Governo è delegato ad adottare, entro dodici mesi dalla data di entrata in vigore della presente legge, uno o più decreti legislativi per il riordino delle disposizioni legislative relative agli adempimenti e agli oneri amministrativi e di natura contabile a carico delle federazioni sportive nazionali, delle discipline sportive associate, degli enti di promozione sportiva, delle associazioni benemerite e delle loro affiliate riconosciuti dal CONI.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1. </w:t>
            </w:r>
            <w:r w:rsidRPr="00E877DA">
              <w:rPr>
                <w:rFonts w:ascii="Times New Roman" w:eastAsia="Times New Roman" w:hAnsi="Times New Roman" w:cs="Times New Roman"/>
                <w:i/>
                <w:iCs/>
                <w:sz w:val="24"/>
                <w:lang w:eastAsia="it-IT"/>
              </w:rPr>
              <w:t>Identico.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2. Nell'esercizio della delega di cui al comma 1, il Governo si attiene ai seguenti princìpi e criteri direttivi: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2. </w:t>
            </w:r>
            <w:r w:rsidRPr="00E877DA">
              <w:rPr>
                <w:rFonts w:ascii="Times New Roman" w:eastAsia="Times New Roman" w:hAnsi="Times New Roman" w:cs="Times New Roman"/>
                <w:i/>
                <w:iCs/>
                <w:sz w:val="24"/>
                <w:lang w:eastAsia="it-IT"/>
              </w:rPr>
              <w:t>Identico: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a)</w:t>
            </w:r>
            <w:r w:rsidRPr="00E877DA">
              <w:rPr>
                <w:rFonts w:ascii="Times New Roman" w:eastAsia="Times New Roman" w:hAnsi="Times New Roman" w:cs="Times New Roman"/>
                <w:sz w:val="24"/>
                <w:lang w:eastAsia="it-IT"/>
              </w:rPr>
              <w:t xml:space="preserve"> semplificazione e riduzione degli </w:t>
            </w:r>
            <w:r w:rsidRPr="00E877DA">
              <w:rPr>
                <w:rFonts w:ascii="Times New Roman" w:eastAsia="Times New Roman" w:hAnsi="Times New Roman" w:cs="Times New Roman"/>
                <w:sz w:val="24"/>
                <w:lang w:eastAsia="it-IT"/>
              </w:rPr>
              <w:lastRenderedPageBreak/>
              <w:t>adempimenti amministrativi e dei conseguenti oneri, anche con riferimento a quelli previsti per le unità istituzionali facenti parte del settore delle amministrazioni pubbliche, tenendo conto della natura giuridica degli enti interessati e delle finalità istituzionali dagli stessi perseguite senza nuovi o maggiori oneri per la finanza pubblica e fermo restando quanto previsto dal comma 5;</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lastRenderedPageBreak/>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a) identica;</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i/>
                <w:iCs/>
                <w:sz w:val="24"/>
                <w:lang w:eastAsia="it-IT"/>
              </w:rPr>
              <w:t>b)</w:t>
            </w:r>
            <w:r w:rsidRPr="00E877DA">
              <w:rPr>
                <w:rFonts w:ascii="Times New Roman" w:eastAsia="Times New Roman" w:hAnsi="Times New Roman" w:cs="Times New Roman"/>
                <w:bCs/>
                <w:sz w:val="24"/>
                <w:lang w:eastAsia="it-IT"/>
              </w:rPr>
              <w:t xml:space="preserve"> riordino, anche al fine di semplificarla, della disciplina relativa alla certificazione dell'attività sportiva svolta dalle società e dalle associazioni sportive dilettantistiche;</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b)</w:t>
            </w:r>
            <w:r w:rsidRPr="00E877DA">
              <w:rPr>
                <w:rFonts w:ascii="Times New Roman" w:eastAsia="Times New Roman" w:hAnsi="Times New Roman" w:cs="Times New Roman"/>
                <w:sz w:val="24"/>
                <w:lang w:eastAsia="it-IT"/>
              </w:rPr>
              <w:t xml:space="preserve"> indicazione esplicita delle norme da abrogare, fatta salva comunque l'applicazione dell'articolo 15 delle disposizioni sulla legge in generale premesse al </w:t>
            </w:r>
            <w:hyperlink r:id="rId46" w:tgtFrame="rifNormativi" w:history="1">
              <w:r w:rsidRPr="00E877DA">
                <w:rPr>
                  <w:rFonts w:ascii="Times New Roman" w:eastAsia="Times New Roman" w:hAnsi="Times New Roman" w:cs="Times New Roman"/>
                  <w:color w:val="0000FF"/>
                  <w:sz w:val="24"/>
                  <w:u w:val="single"/>
                  <w:lang w:eastAsia="it-IT"/>
                </w:rPr>
                <w:t>codice civile</w:t>
              </w:r>
            </w:hyperlink>
            <w:r w:rsidRPr="00E877DA">
              <w:rPr>
                <w:rFonts w:ascii="Times New Roman" w:eastAsia="Times New Roman" w:hAnsi="Times New Roman" w:cs="Times New Roman"/>
                <w:sz w:val="24"/>
                <w:lang w:eastAsia="it-IT"/>
              </w:rPr>
              <w:t>.</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i/>
                <w:iCs/>
                <w:sz w:val="24"/>
                <w:lang w:eastAsia="it-IT"/>
              </w:rPr>
              <w:t xml:space="preserve">c) </w:t>
            </w:r>
            <w:r w:rsidRPr="00E877DA">
              <w:rPr>
                <w:rFonts w:ascii="Times New Roman" w:eastAsia="Times New Roman" w:hAnsi="Times New Roman" w:cs="Times New Roman"/>
                <w:i/>
                <w:iCs/>
                <w:sz w:val="24"/>
                <w:lang w:eastAsia="it-IT"/>
              </w:rPr>
              <w:t>identica</w:t>
            </w:r>
            <w:r w:rsidRPr="00E877DA">
              <w:rPr>
                <w:rFonts w:ascii="Times New Roman" w:eastAsia="Times New Roman" w:hAnsi="Times New Roman" w:cs="Times New Roman"/>
                <w:bCs/>
                <w:i/>
                <w:iCs/>
                <w:sz w:val="24"/>
                <w:lang w:eastAsia="it-IT"/>
              </w:rPr>
              <w:t>;</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i/>
                <w:iCs/>
                <w:sz w:val="24"/>
                <w:lang w:eastAsia="it-IT"/>
              </w:rPr>
              <w:t>d)</w:t>
            </w:r>
            <w:r w:rsidRPr="00E877DA">
              <w:rPr>
                <w:rFonts w:ascii="Times New Roman" w:eastAsia="Times New Roman" w:hAnsi="Times New Roman" w:cs="Times New Roman"/>
                <w:bCs/>
                <w:sz w:val="24"/>
                <w:lang w:eastAsia="it-IT"/>
              </w:rPr>
              <w:t xml:space="preserve"> previsione di misure semplificate volte al riconoscimento della personalità giuridica.</w:t>
            </w:r>
          </w:p>
        </w:tc>
      </w:tr>
      <w:tr w:rsidR="00741381"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741381" w:rsidRPr="00E877DA" w:rsidRDefault="00741381" w:rsidP="00E877DA">
            <w:pPr>
              <w:spacing w:after="0"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tcPr>
          <w:p w:rsidR="00741381" w:rsidRPr="00E877DA" w:rsidRDefault="00741381" w:rsidP="00E877DA">
            <w:pPr>
              <w:spacing w:before="100" w:beforeAutospacing="1" w:after="100" w:afterAutospacing="1" w:line="240" w:lineRule="auto"/>
              <w:rPr>
                <w:rFonts w:ascii="Times New Roman" w:eastAsia="Times New Roman" w:hAnsi="Times New Roman" w:cs="Times New Roman"/>
                <w:b/>
                <w:sz w:val="24"/>
                <w:lang w:eastAsia="it-IT"/>
              </w:rPr>
            </w:pPr>
            <w:r>
              <w:rPr>
                <w:rStyle w:val="Enfasicorsivo"/>
              </w:rPr>
              <w:t xml:space="preserve">Al comma 2, dopo la lettera </w:t>
            </w:r>
            <w:r>
              <w:t>d)</w:t>
            </w:r>
            <w:r>
              <w:rPr>
                <w:rStyle w:val="Enfasicorsivo"/>
              </w:rPr>
              <w:t xml:space="preserve"> aggiungere la seguente:</w:t>
            </w:r>
            <w:r>
              <w:br/>
            </w:r>
            <w:r>
              <w:t> </w:t>
            </w:r>
            <w:r>
              <w:t> </w:t>
            </w:r>
            <w:r>
              <w:t> </w:t>
            </w:r>
            <w:r>
              <w:rPr>
                <w:rStyle w:val="Enfasicorsivo"/>
              </w:rPr>
              <w:t>e)</w:t>
            </w:r>
            <w:r>
              <w:t xml:space="preserve"> previsione di obblighi e adempimenti in capo alle associazioni sportive atti a tutelare i minori e a rilevare e prevenire eventuali molestie, violenze di genere e condizioni di discriminazione previste dal Codice delle pari opportunità tra uomo e donna, di cui al decreto legislativo 11 aprile 2006, n. 198, come previsto dalla Carta Olimpica. </w:t>
            </w:r>
            <w:r>
              <w:br/>
            </w:r>
            <w:r>
              <w:rPr>
                <w:rStyle w:val="Enfasigrassetto"/>
              </w:rPr>
              <w:t>8. 100.</w:t>
            </w:r>
            <w:r>
              <w:t xml:space="preserve"> La Commissione. </w:t>
            </w:r>
            <w:r>
              <w:br/>
            </w:r>
            <w:r>
              <w:rPr>
                <w:rStyle w:val="Enfasicorsivo"/>
                <w:bCs/>
              </w:rPr>
              <w:t>(Approvato)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3. I decreti legislativi di cui al comma 1 sono adottati su proposta del Presidente del Consiglio dei ministri, di concerto con i Ministri per la pubblica amministrazione e dell'economia e delle finanze. Gli schemi dei decreti legislativi sono trasmessi alle Camere per l'espressione del parere da parte delle Commissioni parlamentari competenti per materia e per i profili finanziari, da rendere entro il termine di trenta giorni dalla data di trasmissione, decorso il quale i decreti possono essere comunque emanati. Se il termine per l'espressione del parere scade nei trenta giorni che precedono la scadenza del termine di cui al comma 1 o successivamente, quest'ultimo termine è prorogato di novanta giorni.</w:t>
            </w:r>
          </w:p>
        </w:tc>
        <w:tc>
          <w:tcPr>
            <w:tcW w:w="2477" w:type="pct"/>
            <w:tcBorders>
              <w:top w:val="outset" w:sz="6" w:space="0" w:color="auto"/>
              <w:left w:val="outset" w:sz="6" w:space="0" w:color="auto"/>
              <w:bottom w:val="outset" w:sz="6" w:space="0" w:color="auto"/>
              <w:right w:val="outset" w:sz="6" w:space="0" w:color="auto"/>
            </w:tcBorders>
            <w:hideMark/>
          </w:tcPr>
          <w:p w:rsid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3. I decreti legislativi di cui al comma 1 sono adottati su proposta del Presidente del Consiglio dei ministri, di concerto con i Ministri per la pubblica amministrazione e dell'economia e delle finanze. Gli schemi dei decreti legislativi sono trasmessi alle Camere per l'espressione del parere da parte delle Commissioni parlamentari competenti per materia e per i profili finanziari, da rendere entro il termine di </w:t>
            </w:r>
            <w:r w:rsidRPr="00E877DA">
              <w:rPr>
                <w:rFonts w:ascii="Times New Roman" w:eastAsia="Times New Roman" w:hAnsi="Times New Roman" w:cs="Times New Roman"/>
                <w:bCs/>
                <w:sz w:val="24"/>
                <w:lang w:eastAsia="it-IT"/>
              </w:rPr>
              <w:t>quarantacinque</w:t>
            </w:r>
            <w:r w:rsidRPr="00E877DA">
              <w:rPr>
                <w:rFonts w:ascii="Times New Roman" w:eastAsia="Times New Roman" w:hAnsi="Times New Roman" w:cs="Times New Roman"/>
                <w:sz w:val="24"/>
                <w:lang w:eastAsia="it-IT"/>
              </w:rPr>
              <w:t xml:space="preserve"> giorni dalla data di trasmissione, decorso il quale i decreti possono essere comunque emanati. Se il termine per l'espressione del parere scade nei trenta giorni che precedono la scadenza del termine di cui al comma 1 o successivamente, quest'ultimo termine è prorogato di novanta </w:t>
            </w:r>
            <w:r w:rsidRPr="00E877DA">
              <w:rPr>
                <w:rFonts w:ascii="Times New Roman" w:eastAsia="Times New Roman" w:hAnsi="Times New Roman" w:cs="Times New Roman"/>
                <w:sz w:val="24"/>
                <w:lang w:eastAsia="it-IT"/>
              </w:rPr>
              <w:lastRenderedPageBreak/>
              <w:t>giorni.</w:t>
            </w:r>
          </w:p>
          <w:p w:rsidR="00741381" w:rsidRPr="00E877DA" w:rsidRDefault="00741381" w:rsidP="00E877DA">
            <w:pPr>
              <w:spacing w:before="100" w:beforeAutospacing="1" w:after="100" w:afterAutospacing="1" w:line="240" w:lineRule="auto"/>
              <w:rPr>
                <w:rFonts w:ascii="Times New Roman" w:eastAsia="Times New Roman" w:hAnsi="Times New Roman" w:cs="Times New Roman"/>
                <w:b/>
                <w:sz w:val="24"/>
                <w:lang w:eastAsia="it-IT"/>
              </w:rPr>
            </w:pPr>
            <w:r>
              <w:t> </w:t>
            </w:r>
            <w:r>
              <w:rPr>
                <w:rStyle w:val="Enfasicorsivo"/>
              </w:rPr>
              <w:t>Al comma 3, primo periodo, aggiungere, in fine, le parole:</w:t>
            </w:r>
            <w:r>
              <w:t xml:space="preserve">, previa intesa con la Conferenza permanente per i rapporti tra lo Stato, le regioni e le province autonome di Trento e di Bolzano. </w:t>
            </w:r>
            <w:r>
              <w:br/>
            </w:r>
            <w:r>
              <w:rPr>
                <w:rStyle w:val="Enfasigrassetto"/>
              </w:rPr>
              <w:t>8. 200.</w:t>
            </w:r>
            <w:r>
              <w:t xml:space="preserve"> La Commissione. </w:t>
            </w:r>
            <w:r>
              <w:br/>
            </w:r>
            <w:r>
              <w:rPr>
                <w:rStyle w:val="Enfasicorsivo"/>
                <w:bCs/>
              </w:rPr>
              <w:t>(Approvato)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lastRenderedPageBreak/>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4. Entro ventiquattro mesi dalla data di entrata in vigore di ciascuno dei decreti legislativi di cui al comma 1, nel rispetto dei princìpi e criteri direttivi e con la procedura previsti dai commi 2 e 3, il Governo può adottare disposizioni integrative e correttive dei decreti medesimi.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4. </w:t>
            </w:r>
            <w:r w:rsidRPr="00E877DA">
              <w:rPr>
                <w:rFonts w:ascii="Times New Roman" w:eastAsia="Times New Roman" w:hAnsi="Times New Roman" w:cs="Times New Roman"/>
                <w:i/>
                <w:iCs/>
                <w:sz w:val="24"/>
                <w:lang w:eastAsia="it-IT"/>
              </w:rPr>
              <w:t>Identico.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5. Dall'attuazione della delega di cui al comma 1 non devono derivare nuovi o maggiori oneri a carico della finanza pubblica. In conformità all'</w:t>
            </w:r>
            <w:hyperlink r:id="rId47" w:anchor="art17-com2" w:tgtFrame="rifNormativi" w:history="1">
              <w:r w:rsidRPr="00E877DA">
                <w:rPr>
                  <w:rFonts w:ascii="Times New Roman" w:eastAsia="Times New Roman" w:hAnsi="Times New Roman" w:cs="Times New Roman"/>
                  <w:color w:val="0000FF"/>
                  <w:sz w:val="24"/>
                  <w:u w:val="single"/>
                  <w:lang w:eastAsia="it-IT"/>
                </w:rPr>
                <w:t>articolo 17, comma 2, della legge 31 dicembre 2009, n. 196</w:t>
              </w:r>
            </w:hyperlink>
            <w:r w:rsidRPr="00E877DA">
              <w:rPr>
                <w:rFonts w:ascii="Times New Roman" w:eastAsia="Times New Roman" w:hAnsi="Times New Roman" w:cs="Times New Roman"/>
                <w:sz w:val="24"/>
                <w:lang w:eastAsia="it-IT"/>
              </w:rPr>
              <w:t>, qualora uno o più decreti legislativi determinino nuovi o maggiori oneri che non trovino compensazione al proprio interno, essi sono emanati solo successivamente o contestualmente all'entrata in vigore dei provvedimenti legislativi che stanzino le occorrenti risorse finanziarie.</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5. </w:t>
            </w:r>
            <w:r w:rsidRPr="00E877DA">
              <w:rPr>
                <w:rFonts w:ascii="Times New Roman" w:eastAsia="Times New Roman" w:hAnsi="Times New Roman" w:cs="Times New Roman"/>
                <w:i/>
                <w:iCs/>
                <w:sz w:val="24"/>
                <w:lang w:eastAsia="it-IT"/>
              </w:rPr>
              <w:t>Identico.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xml:space="preserve">Art. 14. </w:t>
            </w:r>
            <w:r w:rsidRPr="00E877DA">
              <w:rPr>
                <w:rFonts w:ascii="Times New Roman" w:eastAsia="Times New Roman" w:hAnsi="Times New Roman" w:cs="Times New Roman"/>
                <w:sz w:val="24"/>
                <w:lang w:eastAsia="it-IT"/>
              </w:rPr>
              <w:br/>
            </w:r>
            <w:r w:rsidRPr="00E877DA">
              <w:rPr>
                <w:rFonts w:ascii="Times New Roman" w:eastAsia="Times New Roman" w:hAnsi="Times New Roman" w:cs="Times New Roman"/>
                <w:i/>
                <w:iCs/>
                <w:sz w:val="24"/>
                <w:lang w:eastAsia="it-IT"/>
              </w:rPr>
              <w:t>(Delega al Governo in materia di sicurezza nelle discipline sportive invernali)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xml:space="preserve">Art. </w:t>
            </w:r>
            <w:r w:rsidRPr="00E877DA">
              <w:rPr>
                <w:rFonts w:ascii="Times New Roman" w:eastAsia="Times New Roman" w:hAnsi="Times New Roman" w:cs="Times New Roman"/>
                <w:bCs/>
                <w:sz w:val="24"/>
                <w:lang w:eastAsia="it-IT"/>
              </w:rPr>
              <w:t>9</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sz w:val="24"/>
                <w:lang w:eastAsia="it-IT"/>
              </w:rPr>
              <w:br/>
            </w:r>
            <w:r w:rsidRPr="00E877DA">
              <w:rPr>
                <w:rFonts w:ascii="Times New Roman" w:eastAsia="Times New Roman" w:hAnsi="Times New Roman" w:cs="Times New Roman"/>
                <w:i/>
                <w:iCs/>
                <w:sz w:val="24"/>
                <w:lang w:eastAsia="it-IT"/>
              </w:rPr>
              <w:t>(Delega al Governo in materia di sicurezza nelle discipline sportive invernali)</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1. Il Governo è delegato ad adottare, entro dodici mesi dalla data di entrata in vigore della presente legge, uno o più decreti legislativi in materia di sicurezza nelle discipline sportive invernali, al fine di garantire livelli di sicurezza più elevati, secondo i seguenti princìpi e criteri direttivi: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1. </w:t>
            </w:r>
            <w:r w:rsidRPr="00E877DA">
              <w:rPr>
                <w:rFonts w:ascii="Times New Roman" w:eastAsia="Times New Roman" w:hAnsi="Times New Roman" w:cs="Times New Roman"/>
                <w:i/>
                <w:iCs/>
                <w:sz w:val="24"/>
                <w:lang w:eastAsia="it-IT"/>
              </w:rPr>
              <w:t>Identico: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a)</w:t>
            </w:r>
            <w:r w:rsidRPr="00E877DA">
              <w:rPr>
                <w:rFonts w:ascii="Times New Roman" w:eastAsia="Times New Roman" w:hAnsi="Times New Roman" w:cs="Times New Roman"/>
                <w:sz w:val="24"/>
                <w:lang w:eastAsia="it-IT"/>
              </w:rPr>
              <w:t xml:space="preserve"> revisione della disciplina giuridica applicabile agli impianti e dei relativi provvedimenti di autorizzazione o concessione, tenuto conto della durata del rapporto e dei parametri di ammortamento degli investimenti;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a)</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i/>
                <w:iCs/>
                <w:sz w:val="24"/>
                <w:lang w:eastAsia="it-IT"/>
              </w:rPr>
              <w:t>identica;</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b)</w:t>
            </w:r>
            <w:r w:rsidRPr="00E877DA">
              <w:rPr>
                <w:rFonts w:ascii="Times New Roman" w:eastAsia="Times New Roman" w:hAnsi="Times New Roman" w:cs="Times New Roman"/>
                <w:sz w:val="24"/>
                <w:lang w:eastAsia="it-IT"/>
              </w:rPr>
              <w:t xml:space="preserve"> revisione delle norme in materia di sicurezza stabilite dalla </w:t>
            </w:r>
            <w:hyperlink r:id="rId48" w:tgtFrame="rifNormativi" w:history="1">
              <w:r w:rsidRPr="00E877DA">
                <w:rPr>
                  <w:rFonts w:ascii="Times New Roman" w:eastAsia="Times New Roman" w:hAnsi="Times New Roman" w:cs="Times New Roman"/>
                  <w:color w:val="0000FF"/>
                  <w:sz w:val="24"/>
                  <w:u w:val="single"/>
                  <w:lang w:eastAsia="it-IT"/>
                </w:rPr>
                <w:t>legge 24 dicembre 2003, n. 363</w:t>
              </w:r>
            </w:hyperlink>
            <w:r w:rsidRPr="00E877DA">
              <w:rPr>
                <w:rFonts w:ascii="Times New Roman" w:eastAsia="Times New Roman" w:hAnsi="Times New Roman" w:cs="Times New Roman"/>
                <w:sz w:val="24"/>
                <w:lang w:eastAsia="it-IT"/>
              </w:rPr>
              <w:t>, prevedendo:</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i/>
                <w:iCs/>
                <w:sz w:val="24"/>
                <w:lang w:eastAsia="it-IT"/>
              </w:rPr>
              <w:t>b) identica;</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1) l'estensione dell'obbligo di utilizzo del casco, che, ai sensi della legislazione vigente, è disposto soltanto per i minori di quattordici </w:t>
            </w:r>
            <w:r w:rsidRPr="00E877DA">
              <w:rPr>
                <w:rFonts w:ascii="Times New Roman" w:eastAsia="Times New Roman" w:hAnsi="Times New Roman" w:cs="Times New Roman"/>
                <w:sz w:val="24"/>
                <w:lang w:eastAsia="it-IT"/>
              </w:rPr>
              <w:lastRenderedPageBreak/>
              <w:t>anni;</w:t>
            </w:r>
          </w:p>
        </w:tc>
        <w:tc>
          <w:tcPr>
            <w:tcW w:w="2477" w:type="pct"/>
            <w:tcBorders>
              <w:top w:val="outset" w:sz="6" w:space="0" w:color="auto"/>
              <w:left w:val="outset" w:sz="6" w:space="0" w:color="auto"/>
              <w:bottom w:val="outset" w:sz="6" w:space="0" w:color="auto"/>
              <w:right w:val="outset" w:sz="6" w:space="0" w:color="auto"/>
            </w:tcBorders>
            <w:hideMark/>
          </w:tcPr>
          <w:p w:rsid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lastRenderedPageBreak/>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1) l'estensione dell'obbligo di utilizzo del casco, che, ai sensi della legislazione vigente, è disposto soltanto per i minori di quattordici </w:t>
            </w:r>
            <w:r w:rsidRPr="00E877DA">
              <w:rPr>
                <w:rFonts w:ascii="Times New Roman" w:eastAsia="Times New Roman" w:hAnsi="Times New Roman" w:cs="Times New Roman"/>
                <w:sz w:val="24"/>
                <w:lang w:eastAsia="it-IT"/>
              </w:rPr>
              <w:lastRenderedPageBreak/>
              <w:t xml:space="preserve">anni, </w:t>
            </w:r>
            <w:r w:rsidRPr="00E877DA">
              <w:rPr>
                <w:rFonts w:ascii="Times New Roman" w:eastAsia="Times New Roman" w:hAnsi="Times New Roman" w:cs="Times New Roman"/>
                <w:bCs/>
                <w:sz w:val="24"/>
                <w:lang w:eastAsia="it-IT"/>
              </w:rPr>
              <w:t xml:space="preserve">anche nella pratica dello sci alpino e dello </w:t>
            </w:r>
            <w:r w:rsidRPr="00E877DA">
              <w:rPr>
                <w:rFonts w:ascii="Times New Roman" w:eastAsia="Times New Roman" w:hAnsi="Times New Roman" w:cs="Times New Roman"/>
                <w:bCs/>
                <w:i/>
                <w:iCs/>
                <w:sz w:val="24"/>
                <w:lang w:eastAsia="it-IT"/>
              </w:rPr>
              <w:t xml:space="preserve">snowboard </w:t>
            </w:r>
            <w:r w:rsidRPr="00E877DA">
              <w:rPr>
                <w:rFonts w:ascii="Times New Roman" w:eastAsia="Times New Roman" w:hAnsi="Times New Roman" w:cs="Times New Roman"/>
                <w:bCs/>
                <w:sz w:val="24"/>
                <w:lang w:eastAsia="it-IT"/>
              </w:rPr>
              <w:t>e in tutte le aree sciabili, compresi i percorsi fuori pista</w:t>
            </w:r>
            <w:r w:rsidRPr="00E877DA">
              <w:rPr>
                <w:rFonts w:ascii="Times New Roman" w:eastAsia="Times New Roman" w:hAnsi="Times New Roman" w:cs="Times New Roman"/>
                <w:sz w:val="24"/>
                <w:lang w:eastAsia="it-IT"/>
              </w:rPr>
              <w:t>;</w:t>
            </w:r>
          </w:p>
          <w:p w:rsidR="00741381" w:rsidRPr="00E877DA" w:rsidRDefault="00741381" w:rsidP="00E877DA">
            <w:pPr>
              <w:spacing w:before="100" w:beforeAutospacing="1" w:after="100" w:afterAutospacing="1" w:line="240" w:lineRule="auto"/>
              <w:rPr>
                <w:rFonts w:ascii="Times New Roman" w:eastAsia="Times New Roman" w:hAnsi="Times New Roman" w:cs="Times New Roman"/>
                <w:b/>
                <w:sz w:val="24"/>
                <w:lang w:eastAsia="it-IT"/>
              </w:rPr>
            </w:pPr>
            <w:r w:rsidRPr="00543AE4">
              <w:rPr>
                <w:rStyle w:val="Enfasicorsivo"/>
                <w:b/>
              </w:rPr>
              <w:t xml:space="preserve">Al comma 1, lettera </w:t>
            </w:r>
            <w:r w:rsidRPr="00543AE4">
              <w:rPr>
                <w:b/>
              </w:rPr>
              <w:t xml:space="preserve">b), </w:t>
            </w:r>
            <w:r w:rsidRPr="00543AE4">
              <w:rPr>
                <w:rStyle w:val="Enfasicorsivo"/>
                <w:b/>
              </w:rPr>
              <w:t>sostituire il numero 1) con il seguente:</w:t>
            </w:r>
            <w:r w:rsidRPr="00543AE4">
              <w:rPr>
                <w:b/>
              </w:rPr>
              <w:br/>
            </w:r>
            <w:r w:rsidRPr="00543AE4">
              <w:rPr>
                <w:b/>
              </w:rPr>
              <w:t> </w:t>
            </w:r>
            <w:r w:rsidRPr="00543AE4">
              <w:rPr>
                <w:b/>
              </w:rPr>
              <w:t> </w:t>
            </w:r>
            <w:r w:rsidRPr="00543AE4">
              <w:rPr>
                <w:b/>
              </w:rPr>
              <w:t> </w:t>
            </w:r>
            <w:r w:rsidRPr="00543AE4">
              <w:rPr>
                <w:b/>
              </w:rPr>
              <w:t xml:space="preserve">1) l'estensione dell'obbligo generale di utilizzo del casco anche al di sopra dei quattordici anni e alla pratica dello sci alpino e dello </w:t>
            </w:r>
            <w:r w:rsidRPr="00543AE4">
              <w:rPr>
                <w:rStyle w:val="Enfasicorsivo"/>
                <w:b/>
              </w:rPr>
              <w:t>snowboard</w:t>
            </w:r>
            <w:r w:rsidRPr="00543AE4">
              <w:rPr>
                <w:b/>
              </w:rPr>
              <w:t xml:space="preserve"> e in tutte le aree sciabili includendo i fuori pista;.</w:t>
            </w:r>
            <w:r>
              <w:t xml:space="preserve"> </w:t>
            </w:r>
            <w:r>
              <w:br/>
            </w:r>
            <w:r>
              <w:rPr>
                <w:rStyle w:val="Enfasigrassetto"/>
              </w:rPr>
              <w:t>9. 201.</w:t>
            </w:r>
            <w:r>
              <w:rPr>
                <w:rStyle w:val="Enfasigrassetto"/>
              </w:rPr>
              <w:t> </w:t>
            </w:r>
            <w:r>
              <w:t xml:space="preserve">La Commissione. </w:t>
            </w:r>
            <w:r>
              <w:br/>
            </w:r>
            <w:r>
              <w:rPr>
                <w:rStyle w:val="Enfasicorsivo"/>
                <w:bCs/>
              </w:rPr>
              <w:t>(Approvato)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lastRenderedPageBreak/>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2) l'obbligo, a carico dei gestori delle aree sciabili, di installarvi un defibrillatore semiautomatico situato in luogo idoneo e di assicurare la presenza di personale formato per il suo utilizzo;</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2) </w:t>
            </w:r>
            <w:r w:rsidRPr="00E877DA">
              <w:rPr>
                <w:rFonts w:ascii="Times New Roman" w:eastAsia="Times New Roman" w:hAnsi="Times New Roman" w:cs="Times New Roman"/>
                <w:i/>
                <w:iCs/>
                <w:sz w:val="24"/>
                <w:lang w:eastAsia="it-IT"/>
              </w:rPr>
              <w:t>identico;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hideMark/>
          </w:tcPr>
          <w:p w:rsidR="00E877DA" w:rsidRDefault="00E877DA" w:rsidP="00E877DA">
            <w:pPr>
              <w:spacing w:before="100" w:beforeAutospacing="1" w:after="100" w:afterAutospacing="1" w:line="240" w:lineRule="auto"/>
              <w:rPr>
                <w:rFonts w:ascii="Times New Roman" w:eastAsia="Times New Roman" w:hAnsi="Times New Roman" w:cs="Times New Roman"/>
                <w:bCs/>
                <w:sz w:val="24"/>
                <w:lang w:eastAsia="it-IT"/>
              </w:rPr>
            </w:pPr>
            <w:r w:rsidRPr="00741381">
              <w:rPr>
                <w:rFonts w:ascii="Times New Roman" w:eastAsia="Times New Roman" w:hAnsi="Times New Roman" w:cs="Times New Roman"/>
                <w:strike/>
                <w:sz w:val="24"/>
                <w:lang w:eastAsia="it-IT"/>
              </w:rPr>
              <w:t> </w:t>
            </w:r>
            <w:r w:rsidRPr="00741381">
              <w:rPr>
                <w:rFonts w:ascii="Times New Roman" w:eastAsia="Times New Roman" w:hAnsi="Times New Roman" w:cs="Times New Roman"/>
                <w:strike/>
                <w:sz w:val="24"/>
                <w:lang w:eastAsia="it-IT"/>
              </w:rPr>
              <w:t> </w:t>
            </w:r>
            <w:r w:rsidRPr="00741381">
              <w:rPr>
                <w:rFonts w:ascii="Times New Roman" w:eastAsia="Times New Roman" w:hAnsi="Times New Roman" w:cs="Times New Roman"/>
                <w:strike/>
                <w:sz w:val="24"/>
                <w:lang w:eastAsia="it-IT"/>
              </w:rPr>
              <w:t> </w:t>
            </w:r>
            <w:r w:rsidRPr="00741381">
              <w:rPr>
                <w:rFonts w:ascii="Times New Roman" w:eastAsia="Times New Roman" w:hAnsi="Times New Roman" w:cs="Times New Roman"/>
                <w:strike/>
                <w:sz w:val="24"/>
                <w:lang w:eastAsia="it-IT"/>
              </w:rPr>
              <w:t> </w:t>
            </w:r>
            <w:r w:rsidRPr="00741381">
              <w:rPr>
                <w:rFonts w:ascii="Times New Roman" w:eastAsia="Times New Roman" w:hAnsi="Times New Roman" w:cs="Times New Roman"/>
                <w:bCs/>
                <w:strike/>
                <w:sz w:val="24"/>
                <w:lang w:eastAsia="it-IT"/>
              </w:rPr>
              <w:t>3) l'obbligo di dotare ogni pista, dove sia possibile, di un'area per la sosta, accuratamente delimitata e segnalata</w:t>
            </w:r>
            <w:r w:rsidRPr="00E877DA">
              <w:rPr>
                <w:rFonts w:ascii="Times New Roman" w:eastAsia="Times New Roman" w:hAnsi="Times New Roman" w:cs="Times New Roman"/>
                <w:bCs/>
                <w:sz w:val="24"/>
                <w:lang w:eastAsia="it-IT"/>
              </w:rPr>
              <w:t>.;</w:t>
            </w:r>
          </w:p>
          <w:p w:rsidR="00741381" w:rsidRDefault="00741381" w:rsidP="00E877DA">
            <w:pPr>
              <w:spacing w:before="100" w:beforeAutospacing="1" w:after="100" w:afterAutospacing="1" w:line="240" w:lineRule="auto"/>
              <w:rPr>
                <w:rFonts w:ascii="Times New Roman" w:eastAsia="Times New Roman" w:hAnsi="Times New Roman" w:cs="Times New Roman"/>
                <w:bCs/>
                <w:sz w:val="24"/>
                <w:lang w:eastAsia="it-IT"/>
              </w:rPr>
            </w:pPr>
            <w:r>
              <w:rPr>
                <w:rStyle w:val="Enfasicorsivo"/>
              </w:rPr>
              <w:t xml:space="preserve">All'articolo 9, comma 1, lettera b), sopprimere il numero 3). </w:t>
            </w:r>
            <w:r>
              <w:br/>
            </w:r>
            <w:r>
              <w:rPr>
                <w:rStyle w:val="Enfasigrassetto"/>
              </w:rPr>
              <w:t>9. 400. (da votare ai sensi dell'articolo 86, comma 4-</w:t>
            </w:r>
            <w:r>
              <w:rPr>
                <w:rStyle w:val="Enfasicorsivo"/>
                <w:bCs/>
              </w:rPr>
              <w:t>bis</w:t>
            </w:r>
            <w:r>
              <w:rPr>
                <w:rStyle w:val="Enfasigrassetto"/>
              </w:rPr>
              <w:t>, del Regolamento).</w:t>
            </w:r>
            <w:r>
              <w:br/>
            </w:r>
            <w:r>
              <w:rPr>
                <w:rStyle w:val="Enfasicorsivo"/>
                <w:bCs/>
              </w:rPr>
              <w:t>(Approvato)</w:t>
            </w:r>
          </w:p>
          <w:p w:rsidR="00741381" w:rsidRPr="00E877DA" w:rsidRDefault="00741381" w:rsidP="00E877DA">
            <w:pPr>
              <w:spacing w:before="100" w:beforeAutospacing="1" w:after="100" w:afterAutospacing="1" w:line="240" w:lineRule="auto"/>
              <w:rPr>
                <w:rFonts w:ascii="Times New Roman" w:eastAsia="Times New Roman" w:hAnsi="Times New Roman" w:cs="Times New Roman"/>
                <w:b/>
                <w:sz w:val="24"/>
                <w:lang w:eastAsia="it-IT"/>
              </w:rPr>
            </w:pP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3) l'individuazione dei criteri generali di sicurezza per la pratica dello sci-alpinismo e delle altre attività sportive praticate nelle aree sciabili attrezzate, nonché di adeguate misure, anche sanzionatorie, che garantiscano il rispetto degli obblighi e dei divieti stabiliti e il pieno esercizio delle suddette discipline sportive in condizioni di sicurezza, senza nuovi o maggiori oneri a carico dei gestori;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sz w:val="24"/>
                <w:lang w:eastAsia="it-IT"/>
              </w:rPr>
              <w:t>4)</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i/>
                <w:iCs/>
                <w:sz w:val="24"/>
                <w:lang w:eastAsia="it-IT"/>
              </w:rPr>
              <w:t>identico;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4) il rafforzamento, nell'ambito delle risorse finanziarie disponibili a legislazione vigente, dell'attività di vigilanza e di controllo dei servizi di sicurezza e di ordine pubblico, con la determinazione di un adeguato regime sanzionatorio, nonché il rafforzamento dell'attività informativa e formativa sulle cautele da adottare per la prevenzione degli incidenti, </w:t>
            </w:r>
            <w:r w:rsidRPr="00E877DA">
              <w:rPr>
                <w:rFonts w:ascii="Times New Roman" w:eastAsia="Times New Roman" w:hAnsi="Times New Roman" w:cs="Times New Roman"/>
                <w:sz w:val="24"/>
                <w:lang w:eastAsia="it-IT"/>
              </w:rPr>
              <w:lastRenderedPageBreak/>
              <w:t>anche con riferimento allo sci fuori pista e allo sci-alpinismo.</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lastRenderedPageBreak/>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sz w:val="24"/>
                <w:lang w:eastAsia="it-IT"/>
              </w:rPr>
              <w:t>5)</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i/>
                <w:iCs/>
                <w:sz w:val="24"/>
                <w:lang w:eastAsia="it-IT"/>
              </w:rPr>
              <w:t>identico</w:t>
            </w:r>
            <w:r w:rsidRPr="00E877DA">
              <w:rPr>
                <w:rFonts w:ascii="Times New Roman" w:eastAsia="Times New Roman" w:hAnsi="Times New Roman" w:cs="Times New Roman"/>
                <w:sz w:val="24"/>
                <w:lang w:eastAsia="it-IT"/>
              </w:rPr>
              <w:t>.</w:t>
            </w:r>
          </w:p>
        </w:tc>
      </w:tr>
      <w:tr w:rsidR="00741381"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tcPr>
          <w:p w:rsidR="00741381" w:rsidRPr="00E877DA" w:rsidRDefault="00741381" w:rsidP="00E877DA">
            <w:pPr>
              <w:spacing w:before="100" w:beforeAutospacing="1" w:after="100" w:afterAutospacing="1"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tcPr>
          <w:p w:rsidR="00741381" w:rsidRPr="00E877DA" w:rsidRDefault="00741381" w:rsidP="00E877DA">
            <w:pPr>
              <w:spacing w:before="100" w:beforeAutospacing="1" w:after="100" w:afterAutospacing="1" w:line="240" w:lineRule="auto"/>
              <w:rPr>
                <w:rFonts w:ascii="Times New Roman" w:eastAsia="Times New Roman" w:hAnsi="Times New Roman" w:cs="Times New Roman"/>
                <w:b/>
                <w:sz w:val="24"/>
                <w:lang w:eastAsia="it-IT"/>
              </w:rPr>
            </w:pPr>
            <w:r>
              <w:t> </w:t>
            </w:r>
            <w:r w:rsidRPr="00543AE4">
              <w:rPr>
                <w:rStyle w:val="Enfasicorsivo"/>
                <w:b/>
              </w:rPr>
              <w:t>Al comma 1, dopo la lettera</w:t>
            </w:r>
            <w:r w:rsidRPr="00543AE4">
              <w:rPr>
                <w:b/>
              </w:rPr>
              <w:t xml:space="preserve"> b), </w:t>
            </w:r>
            <w:r w:rsidRPr="00543AE4">
              <w:rPr>
                <w:rStyle w:val="Enfasicorsivo"/>
                <w:b/>
              </w:rPr>
              <w:t>aggiungere la seguente: c)</w:t>
            </w:r>
            <w:r w:rsidRPr="00543AE4">
              <w:rPr>
                <w:b/>
              </w:rPr>
              <w:t xml:space="preserve"> revisione delle norme in modo da favorire la più ampia partecipazione alle discipline sportive invernali, anche alle persone con disabilità.</w:t>
            </w:r>
            <w:r>
              <w:t xml:space="preserve"> </w:t>
            </w:r>
            <w:r>
              <w:br/>
            </w:r>
            <w:r>
              <w:rPr>
                <w:rStyle w:val="Enfasigrassetto"/>
              </w:rPr>
              <w:t>9. 2.</w:t>
            </w:r>
            <w:r>
              <w:rPr>
                <w:rStyle w:val="Enfasicorsivo"/>
              </w:rPr>
              <w:t>(Testo modificato nel corso della seduta)</w:t>
            </w:r>
            <w:r>
              <w:t xml:space="preserve"> De </w:t>
            </w:r>
            <w:proofErr w:type="spellStart"/>
            <w:r>
              <w:t>Menech</w:t>
            </w:r>
            <w:proofErr w:type="spellEnd"/>
            <w:r>
              <w:t xml:space="preserve">, Rossi, Lotti, </w:t>
            </w:r>
            <w:proofErr w:type="spellStart"/>
            <w:r>
              <w:t>Ascani</w:t>
            </w:r>
            <w:proofErr w:type="spellEnd"/>
            <w:r>
              <w:t xml:space="preserve">, Prestipino, Piccoli Nardelli, </w:t>
            </w:r>
            <w:proofErr w:type="spellStart"/>
            <w:r>
              <w:t>Franceschini</w:t>
            </w:r>
            <w:proofErr w:type="spellEnd"/>
            <w:r>
              <w:t xml:space="preserve">, Anzaldi, Ciampi, Di Giorgi, Bond, Rotta, </w:t>
            </w:r>
            <w:proofErr w:type="spellStart"/>
            <w:r>
              <w:t>Cortelazzo</w:t>
            </w:r>
            <w:proofErr w:type="spellEnd"/>
            <w:r>
              <w:t xml:space="preserve">, </w:t>
            </w:r>
            <w:proofErr w:type="spellStart"/>
            <w:r>
              <w:t>Ciaburro</w:t>
            </w:r>
            <w:proofErr w:type="spellEnd"/>
            <w:r>
              <w:t xml:space="preserve">, Carnevali, Baratto. </w:t>
            </w:r>
            <w:r>
              <w:br/>
            </w:r>
            <w:r>
              <w:rPr>
                <w:rStyle w:val="Enfasicorsivo"/>
                <w:bCs/>
              </w:rPr>
              <w:t>(Approvato)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2. I decreti legislativi di cui al comma 1 sono adottati su proposta del Presidente del Consiglio dei ministri, di concerto con il Ministro dell'economia e delle finanze. Gli schemi dei decreti legislativi sono trasmessi alle Camere per l'espressione del parere da parte delle Commissioni parlamentari competenti per materia e per i profili finanziari, da rendere entro il termine di trenta giorni dalla data di trasmissione, decorso il quale i decreti possono essere comunque emanati. Quando il termine per l'espressione del parere delle Commissioni parlamentari scade nei trenta giorni antecedenti la scadenza del termine di cui al comma 1 o successivamente, quest'ultimo termine è prorogato di novanta giorni.</w:t>
            </w:r>
          </w:p>
        </w:tc>
        <w:tc>
          <w:tcPr>
            <w:tcW w:w="2477" w:type="pct"/>
            <w:tcBorders>
              <w:top w:val="outset" w:sz="6" w:space="0" w:color="auto"/>
              <w:left w:val="outset" w:sz="6" w:space="0" w:color="auto"/>
              <w:bottom w:val="outset" w:sz="6" w:space="0" w:color="auto"/>
              <w:right w:val="outset" w:sz="6" w:space="0" w:color="auto"/>
            </w:tcBorders>
            <w:hideMark/>
          </w:tcPr>
          <w:p w:rsid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2. I decreti legislativi di cui al comma 1 sono adottati su proposta del Presidente del Consiglio dei ministri, di concerto con il Ministro dell'economia e delle finanze. Gli schemi dei decreti legislativi sono trasmessi alle Camere per l'espressione del parere da parte delle Commissioni parlamentari competenti per materia e per i profili finanziari, da rendere entro il termine di </w:t>
            </w:r>
            <w:r w:rsidRPr="00E877DA">
              <w:rPr>
                <w:rFonts w:ascii="Times New Roman" w:eastAsia="Times New Roman" w:hAnsi="Times New Roman" w:cs="Times New Roman"/>
                <w:bCs/>
                <w:sz w:val="24"/>
                <w:lang w:eastAsia="it-IT"/>
              </w:rPr>
              <w:t>quarantacinque</w:t>
            </w:r>
            <w:r w:rsidRPr="00E877DA">
              <w:rPr>
                <w:rFonts w:ascii="Times New Roman" w:eastAsia="Times New Roman" w:hAnsi="Times New Roman" w:cs="Times New Roman"/>
                <w:sz w:val="24"/>
                <w:lang w:eastAsia="it-IT"/>
              </w:rPr>
              <w:t xml:space="preserve"> giorni dalla data di trasmissione, decorso il quale i decreti possono essere comunque emanati. Quando il termine per l'espressione del parere delle Commissioni parlamentari scade nei trenta giorni antecedenti la scadenza del termine di cui al comma 1 o successivamente, quest'ultimo termine è prorogato di novanta giorni.</w:t>
            </w:r>
          </w:p>
          <w:p w:rsidR="00033D3F" w:rsidRPr="00E877DA" w:rsidRDefault="00033D3F" w:rsidP="00E877DA">
            <w:pPr>
              <w:spacing w:before="100" w:beforeAutospacing="1" w:after="100" w:afterAutospacing="1" w:line="240" w:lineRule="auto"/>
              <w:rPr>
                <w:rFonts w:ascii="Times New Roman" w:eastAsia="Times New Roman" w:hAnsi="Times New Roman" w:cs="Times New Roman"/>
                <w:b/>
                <w:sz w:val="24"/>
                <w:lang w:eastAsia="it-IT"/>
              </w:rPr>
            </w:pPr>
            <w:r>
              <w:t> </w:t>
            </w:r>
            <w:r w:rsidRPr="00543AE4">
              <w:rPr>
                <w:rStyle w:val="Enfasicorsivo"/>
                <w:b/>
              </w:rPr>
              <w:t>Al comma 2, primo periodo, aggiungere, in fine, le parole:</w:t>
            </w:r>
            <w:r w:rsidRPr="00543AE4">
              <w:rPr>
                <w:b/>
              </w:rPr>
              <w:t>, acquisita l'intesa in sede di Conferenza Unificata di cui all'articolo 8 del decreto legislativo 28 agosto 1997, n.</w:t>
            </w:r>
            <w:r w:rsidRPr="00543AE4">
              <w:rPr>
                <w:b/>
              </w:rPr>
              <w:t> </w:t>
            </w:r>
            <w:r w:rsidRPr="00543AE4">
              <w:rPr>
                <w:b/>
              </w:rPr>
              <w:t>281.</w:t>
            </w:r>
            <w:r>
              <w:t xml:space="preserve"> </w:t>
            </w:r>
            <w:r>
              <w:br/>
            </w:r>
            <w:r>
              <w:rPr>
                <w:rStyle w:val="Enfasigrassetto"/>
              </w:rPr>
              <w:t>9. 200.</w:t>
            </w:r>
            <w:r>
              <w:t xml:space="preserve"> La Commissione. </w:t>
            </w:r>
            <w:r>
              <w:br/>
            </w:r>
            <w:r>
              <w:rPr>
                <w:rStyle w:val="Enfasicorsivo"/>
                <w:bCs/>
              </w:rPr>
              <w:t>(Approvato)</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3. Entro ventiquattro mesi dalla data di entrata in vigore di ciascuno dei decreti legislativi di cui al comma 1, nel rispetto dei princìpi e criteri direttivi e con la procedura previsti dai commi 1 e 2, il Governo può adottare disposizioni integrative e correttive dei decreti medesimi.</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3. </w:t>
            </w:r>
            <w:r w:rsidRPr="00E877DA">
              <w:rPr>
                <w:rFonts w:ascii="Times New Roman" w:eastAsia="Times New Roman" w:hAnsi="Times New Roman" w:cs="Times New Roman"/>
                <w:i/>
                <w:iCs/>
                <w:sz w:val="24"/>
                <w:lang w:eastAsia="it-IT"/>
              </w:rPr>
              <w:t>Identico</w:t>
            </w:r>
            <w:r w:rsidRPr="00E877DA">
              <w:rPr>
                <w:rFonts w:ascii="Times New Roman" w:eastAsia="Times New Roman" w:hAnsi="Times New Roman" w:cs="Times New Roman"/>
                <w:sz w:val="24"/>
                <w:lang w:eastAsia="it-IT"/>
              </w:rPr>
              <w:t>.</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4. Dall'attuazione della delega di cui al comma 1 non devono derivare nuovi o maggiori </w:t>
            </w:r>
            <w:r w:rsidRPr="00E877DA">
              <w:rPr>
                <w:rFonts w:ascii="Times New Roman" w:eastAsia="Times New Roman" w:hAnsi="Times New Roman" w:cs="Times New Roman"/>
                <w:sz w:val="24"/>
                <w:lang w:eastAsia="it-IT"/>
              </w:rPr>
              <w:lastRenderedPageBreak/>
              <w:t>oneri a carico della finanza pubblica. In conformità all'</w:t>
            </w:r>
            <w:hyperlink r:id="rId49" w:anchor="art17-com2" w:tgtFrame="rifNormativi" w:history="1">
              <w:r w:rsidRPr="00E877DA">
                <w:rPr>
                  <w:rFonts w:ascii="Times New Roman" w:eastAsia="Times New Roman" w:hAnsi="Times New Roman" w:cs="Times New Roman"/>
                  <w:color w:val="0000FF"/>
                  <w:sz w:val="24"/>
                  <w:u w:val="single"/>
                  <w:lang w:eastAsia="it-IT"/>
                </w:rPr>
                <w:t>articolo 17, comma 2, della legge 31 dicembre 2009, n. 196</w:t>
              </w:r>
            </w:hyperlink>
            <w:r w:rsidRPr="00E877DA">
              <w:rPr>
                <w:rFonts w:ascii="Times New Roman" w:eastAsia="Times New Roman" w:hAnsi="Times New Roman" w:cs="Times New Roman"/>
                <w:sz w:val="24"/>
                <w:lang w:eastAsia="it-IT"/>
              </w:rPr>
              <w:t>, qualora uno o più decreti legislativi determinino nuovi o maggiori oneri che non trovino compensazione al proprio interno, essi sono emanati solo successivamente o contestualmente all'entrata in vigore dei provvedimenti legislativi che stanzino le occorrenti risorse finanziarie.</w:t>
            </w: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lastRenderedPageBreak/>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xml:space="preserve">4. </w:t>
            </w:r>
            <w:r w:rsidRPr="00E877DA">
              <w:rPr>
                <w:rFonts w:ascii="Times New Roman" w:eastAsia="Times New Roman" w:hAnsi="Times New Roman" w:cs="Times New Roman"/>
                <w:i/>
                <w:iCs/>
                <w:sz w:val="24"/>
                <w:lang w:eastAsia="it-IT"/>
              </w:rPr>
              <w:t>Identico</w:t>
            </w:r>
            <w:r w:rsidRPr="00E877DA">
              <w:rPr>
                <w:rFonts w:ascii="Times New Roman" w:eastAsia="Times New Roman" w:hAnsi="Times New Roman" w:cs="Times New Roman"/>
                <w:sz w:val="24"/>
                <w:lang w:eastAsia="it-IT"/>
              </w:rPr>
              <w:t>.</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bCs/>
                <w:smallCaps/>
                <w:sz w:val="24"/>
                <w:lang w:eastAsia="it-IT"/>
              </w:rPr>
              <w:t>Capo</w:t>
            </w:r>
            <w:r w:rsidRPr="00E877DA">
              <w:rPr>
                <w:rFonts w:ascii="Times New Roman" w:eastAsia="Times New Roman" w:hAnsi="Times New Roman" w:cs="Times New Roman"/>
                <w:bCs/>
                <w:sz w:val="24"/>
                <w:lang w:eastAsia="it-IT"/>
              </w:rPr>
              <w:t xml:space="preserve"> IV</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sz w:val="24"/>
                <w:lang w:eastAsia="it-IT"/>
              </w:rPr>
              <w:br/>
            </w:r>
            <w:r w:rsidRPr="00E877DA">
              <w:rPr>
                <w:rFonts w:ascii="Times New Roman" w:eastAsia="Times New Roman" w:hAnsi="Times New Roman" w:cs="Times New Roman"/>
                <w:bCs/>
                <w:sz w:val="24"/>
                <w:lang w:eastAsia="it-IT"/>
              </w:rPr>
              <w:t>DISPOSIZIONI FINALI</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jc w:val="center"/>
              <w:rPr>
                <w:rFonts w:ascii="Times New Roman" w:eastAsia="Times New Roman" w:hAnsi="Times New Roman" w:cs="Times New Roman"/>
                <w:b/>
                <w:sz w:val="24"/>
                <w:lang w:eastAsia="it-IT"/>
              </w:rPr>
            </w:pPr>
            <w:r w:rsidRPr="00E877DA">
              <w:rPr>
                <w:rFonts w:ascii="Times New Roman" w:eastAsia="Times New Roman" w:hAnsi="Times New Roman" w:cs="Times New Roman"/>
                <w:bCs/>
                <w:sz w:val="24"/>
                <w:lang w:eastAsia="it-IT"/>
              </w:rPr>
              <w:t>Art. 10.</w:t>
            </w:r>
            <w:r w:rsidRPr="00E877DA">
              <w:rPr>
                <w:rFonts w:ascii="Times New Roman" w:eastAsia="Times New Roman" w:hAnsi="Times New Roman" w:cs="Times New Roman"/>
                <w:sz w:val="24"/>
                <w:lang w:eastAsia="it-IT"/>
              </w:rPr>
              <w:t xml:space="preserve"> </w:t>
            </w:r>
            <w:r w:rsidRPr="00E877DA">
              <w:rPr>
                <w:rFonts w:ascii="Times New Roman" w:eastAsia="Times New Roman" w:hAnsi="Times New Roman" w:cs="Times New Roman"/>
                <w:sz w:val="24"/>
                <w:lang w:eastAsia="it-IT"/>
              </w:rPr>
              <w:br/>
            </w:r>
            <w:r w:rsidRPr="00E877DA">
              <w:rPr>
                <w:rFonts w:ascii="Times New Roman" w:eastAsia="Times New Roman" w:hAnsi="Times New Roman" w:cs="Times New Roman"/>
                <w:bCs/>
                <w:i/>
                <w:iCs/>
                <w:sz w:val="24"/>
                <w:lang w:eastAsia="it-IT"/>
              </w:rPr>
              <w:t>(Clausola di salvaguardia per le regioni a statuto speciale e le province autonome)</w:t>
            </w:r>
          </w:p>
        </w:tc>
      </w:tr>
      <w:tr w:rsidR="00E877DA" w:rsidRPr="00E877DA" w:rsidTr="00543AE4">
        <w:trPr>
          <w:tblCellSpacing w:w="15" w:type="dxa"/>
        </w:trPr>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after="0" w:line="240" w:lineRule="auto"/>
              <w:rPr>
                <w:rFonts w:ascii="Times New Roman" w:eastAsia="Times New Roman" w:hAnsi="Times New Roman" w:cs="Times New Roman"/>
                <w:b/>
                <w:sz w:val="24"/>
                <w:lang w:eastAsia="it-IT"/>
              </w:rPr>
            </w:pPr>
          </w:p>
        </w:tc>
        <w:tc>
          <w:tcPr>
            <w:tcW w:w="2477" w:type="pct"/>
            <w:tcBorders>
              <w:top w:val="outset" w:sz="6" w:space="0" w:color="auto"/>
              <w:left w:val="outset" w:sz="6" w:space="0" w:color="auto"/>
              <w:bottom w:val="outset" w:sz="6" w:space="0" w:color="auto"/>
              <w:right w:val="outset" w:sz="6" w:space="0" w:color="auto"/>
            </w:tcBorders>
            <w:hideMark/>
          </w:tcPr>
          <w:p w:rsidR="00E877DA" w:rsidRPr="00E877DA" w:rsidRDefault="00E877DA" w:rsidP="00E877DA">
            <w:pPr>
              <w:spacing w:before="100" w:beforeAutospacing="1" w:after="100" w:afterAutospacing="1" w:line="240" w:lineRule="auto"/>
              <w:rPr>
                <w:rFonts w:ascii="Times New Roman" w:eastAsia="Times New Roman" w:hAnsi="Times New Roman" w:cs="Times New Roman"/>
                <w:b/>
                <w:sz w:val="24"/>
                <w:lang w:eastAsia="it-IT"/>
              </w:rPr>
            </w:pP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sz w:val="24"/>
                <w:lang w:eastAsia="it-IT"/>
              </w:rPr>
              <w:t> </w:t>
            </w:r>
            <w:r w:rsidRPr="00E877DA">
              <w:rPr>
                <w:rFonts w:ascii="Times New Roman" w:eastAsia="Times New Roman" w:hAnsi="Times New Roman" w:cs="Times New Roman"/>
                <w:bCs/>
                <w:sz w:val="24"/>
                <w:lang w:eastAsia="it-IT"/>
              </w:rPr>
              <w:t xml:space="preserve">1. Le disposizioni della presente legge e quelle dei decreti legislativi emanati in attuazione della stessa sono applicabili nelle regioni a statuto speciale e nelle province autonome di Trento e di Bolzano compatibilmente con i rispettivi statuti e le relative norme di attuazione, anche con riferimento alla </w:t>
            </w:r>
            <w:hyperlink r:id="rId50" w:tgtFrame="rifNormativi" w:history="1">
              <w:r w:rsidRPr="00E877DA">
                <w:rPr>
                  <w:rFonts w:ascii="Times New Roman" w:eastAsia="Times New Roman" w:hAnsi="Times New Roman" w:cs="Times New Roman"/>
                  <w:bCs/>
                  <w:color w:val="0000FF"/>
                  <w:sz w:val="24"/>
                  <w:u w:val="single"/>
                  <w:lang w:eastAsia="it-IT"/>
                </w:rPr>
                <w:t>legge costituzionale 18 ottobre 2001, n. 3</w:t>
              </w:r>
            </w:hyperlink>
            <w:r w:rsidRPr="00E877DA">
              <w:rPr>
                <w:rFonts w:ascii="Times New Roman" w:eastAsia="Times New Roman" w:hAnsi="Times New Roman" w:cs="Times New Roman"/>
                <w:bCs/>
                <w:sz w:val="24"/>
                <w:lang w:eastAsia="it-IT"/>
              </w:rPr>
              <w:t>.</w:t>
            </w:r>
          </w:p>
        </w:tc>
      </w:tr>
    </w:tbl>
    <w:p w:rsidR="00E877DA" w:rsidRDefault="00E877DA"/>
    <w:sectPr w:rsidR="00E877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DA"/>
    <w:rsid w:val="00033D3F"/>
    <w:rsid w:val="00543AE4"/>
    <w:rsid w:val="00741381"/>
    <w:rsid w:val="00B142AF"/>
    <w:rsid w:val="00B72FE7"/>
    <w:rsid w:val="00BB0331"/>
    <w:rsid w:val="00E8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A0AC1-5ED4-40C8-A70E-3B6AAA17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ajorBidi"/>
        <w:sz w:val="28"/>
        <w:szCs w:val="24"/>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gislatura">
    <w:name w:val="legislatura"/>
    <w:basedOn w:val="Normale"/>
    <w:rsid w:val="00E877DA"/>
    <w:pPr>
      <w:spacing w:before="100" w:beforeAutospacing="1" w:after="100" w:afterAutospacing="1" w:line="240" w:lineRule="auto"/>
    </w:pPr>
    <w:rPr>
      <w:rFonts w:ascii="Times New Roman" w:eastAsia="Times New Roman" w:hAnsi="Times New Roman" w:cs="Times New Roman"/>
      <w:b/>
      <w:sz w:val="24"/>
      <w:lang w:eastAsia="it-IT"/>
    </w:rPr>
  </w:style>
  <w:style w:type="paragraph" w:customStyle="1" w:styleId="center">
    <w:name w:val="center"/>
    <w:basedOn w:val="Normale"/>
    <w:rsid w:val="00E877DA"/>
    <w:pPr>
      <w:spacing w:before="100" w:beforeAutospacing="1" w:after="100" w:afterAutospacing="1" w:line="240" w:lineRule="auto"/>
    </w:pPr>
    <w:rPr>
      <w:rFonts w:ascii="Times New Roman" w:eastAsia="Times New Roman" w:hAnsi="Times New Roman" w:cs="Times New Roman"/>
      <w:b/>
      <w:sz w:val="24"/>
      <w:lang w:eastAsia="it-IT"/>
    </w:rPr>
  </w:style>
  <w:style w:type="paragraph" w:customStyle="1" w:styleId="numeroatto">
    <w:name w:val="numeroatto"/>
    <w:basedOn w:val="Normale"/>
    <w:rsid w:val="00E877DA"/>
    <w:pPr>
      <w:spacing w:before="100" w:beforeAutospacing="1" w:after="100" w:afterAutospacing="1" w:line="240" w:lineRule="auto"/>
    </w:pPr>
    <w:rPr>
      <w:rFonts w:ascii="Times New Roman" w:eastAsia="Times New Roman" w:hAnsi="Times New Roman" w:cs="Times New Roman"/>
      <w:b/>
      <w:sz w:val="24"/>
      <w:lang w:eastAsia="it-IT"/>
    </w:rPr>
  </w:style>
  <w:style w:type="character" w:styleId="Enfasicorsivo">
    <w:name w:val="Emphasis"/>
    <w:basedOn w:val="Carpredefinitoparagrafo"/>
    <w:uiPriority w:val="20"/>
    <w:qFormat/>
    <w:rsid w:val="00E877DA"/>
    <w:rPr>
      <w:i/>
      <w:iCs/>
    </w:rPr>
  </w:style>
  <w:style w:type="character" w:styleId="Enfasigrassetto">
    <w:name w:val="Strong"/>
    <w:basedOn w:val="Carpredefinitoparagrafo"/>
    <w:uiPriority w:val="22"/>
    <w:qFormat/>
    <w:rsid w:val="00E877DA"/>
    <w:rPr>
      <w:b/>
      <w:bCs/>
    </w:rPr>
  </w:style>
  <w:style w:type="character" w:customStyle="1" w:styleId="saltopagina">
    <w:name w:val="saltopagina"/>
    <w:basedOn w:val="Carpredefinitoparagrafo"/>
    <w:rsid w:val="00E877DA"/>
  </w:style>
  <w:style w:type="paragraph" w:styleId="NormaleWeb">
    <w:name w:val="Normal (Web)"/>
    <w:basedOn w:val="Normale"/>
    <w:uiPriority w:val="99"/>
    <w:unhideWhenUsed/>
    <w:rsid w:val="00543AE4"/>
    <w:pPr>
      <w:spacing w:before="100" w:beforeAutospacing="1" w:after="100" w:afterAutospacing="1" w:line="240" w:lineRule="auto"/>
    </w:pPr>
    <w:rPr>
      <w:rFonts w:ascii="Times New Roman" w:eastAsia="Times New Roman" w:hAnsi="Times New Roman" w:cs="Times New Roman"/>
      <w:b/>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97176">
      <w:bodyDiv w:val="1"/>
      <w:marLeft w:val="0"/>
      <w:marRight w:val="0"/>
      <w:marTop w:val="0"/>
      <w:marBottom w:val="0"/>
      <w:divBdr>
        <w:top w:val="none" w:sz="0" w:space="0" w:color="auto"/>
        <w:left w:val="none" w:sz="0" w:space="0" w:color="auto"/>
        <w:bottom w:val="none" w:sz="0" w:space="0" w:color="auto"/>
        <w:right w:val="none" w:sz="0" w:space="0" w:color="auto"/>
      </w:divBdr>
    </w:div>
    <w:div w:id="504322423">
      <w:bodyDiv w:val="1"/>
      <w:marLeft w:val="0"/>
      <w:marRight w:val="0"/>
      <w:marTop w:val="0"/>
      <w:marBottom w:val="0"/>
      <w:divBdr>
        <w:top w:val="none" w:sz="0" w:space="0" w:color="auto"/>
        <w:left w:val="none" w:sz="0" w:space="0" w:color="auto"/>
        <w:bottom w:val="none" w:sz="0" w:space="0" w:color="auto"/>
        <w:right w:val="none" w:sz="0" w:space="0" w:color="auto"/>
      </w:divBdr>
    </w:div>
    <w:div w:id="1279994163">
      <w:bodyDiv w:val="1"/>
      <w:marLeft w:val="0"/>
      <w:marRight w:val="0"/>
      <w:marTop w:val="0"/>
      <w:marBottom w:val="0"/>
      <w:divBdr>
        <w:top w:val="none" w:sz="0" w:space="0" w:color="auto"/>
        <w:left w:val="none" w:sz="0" w:space="0" w:color="auto"/>
        <w:bottom w:val="none" w:sz="0" w:space="0" w:color="auto"/>
        <w:right w:val="none" w:sz="0" w:space="0" w:color="auto"/>
      </w:divBdr>
    </w:div>
    <w:div w:id="1461681921">
      <w:bodyDiv w:val="1"/>
      <w:marLeft w:val="0"/>
      <w:marRight w:val="0"/>
      <w:marTop w:val="0"/>
      <w:marBottom w:val="0"/>
      <w:divBdr>
        <w:top w:val="none" w:sz="0" w:space="0" w:color="auto"/>
        <w:left w:val="none" w:sz="0" w:space="0" w:color="auto"/>
        <w:bottom w:val="none" w:sz="0" w:space="0" w:color="auto"/>
        <w:right w:val="none" w:sz="0" w:space="0" w:color="auto"/>
      </w:divBdr>
    </w:div>
    <w:div w:id="1497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rmattiva.it/uri-res/N2Ls?urn:nir:stato:legge:2018-01-11;8" TargetMode="External"/><Relationship Id="rId18" Type="http://schemas.openxmlformats.org/officeDocument/2006/relationships/hyperlink" Target="http://www.normattiva.it/uri-res/N2Ls?urn:nir:stato:legge:2013-11-08;128" TargetMode="External"/><Relationship Id="rId26" Type="http://schemas.openxmlformats.org/officeDocument/2006/relationships/hyperlink" Target="http://www.normattiva.it/uri-res/N2Ls?urn:nir:stato:legge:2018-08-09;96" TargetMode="External"/><Relationship Id="rId39" Type="http://schemas.openxmlformats.org/officeDocument/2006/relationships/hyperlink" Target="http://www.normattiva.it/uri-res/N2Ls?urn:nir:stato:decreto.legge:2013-09-12;104" TargetMode="External"/><Relationship Id="rId3" Type="http://schemas.openxmlformats.org/officeDocument/2006/relationships/webSettings" Target="webSettings.xml"/><Relationship Id="rId21" Type="http://schemas.openxmlformats.org/officeDocument/2006/relationships/hyperlink" Target="http://www.normattiva.it/uri-res/N2Ls?urn:nir:stato:decreto.legislativo:2011-09-06;159" TargetMode="External"/><Relationship Id="rId34" Type="http://schemas.openxmlformats.org/officeDocument/2006/relationships/hyperlink" Target="http://www.normattiva.it/uri-res/N2Ls?urn:nir:stato:decreto.legge:2017-04-24;50" TargetMode="External"/><Relationship Id="rId42" Type="http://schemas.openxmlformats.org/officeDocument/2006/relationships/hyperlink" Target="http://www.normattiva.it/uri-res/N2Ls?urn:nir:stato:decreto.legislativo:1997-08-28;281" TargetMode="External"/><Relationship Id="rId47" Type="http://schemas.openxmlformats.org/officeDocument/2006/relationships/hyperlink" Target="http://www.normattiva.it/uri-res/N2Ls?urn:nir:stato:legge:2009-12-31;196" TargetMode="External"/><Relationship Id="rId50" Type="http://schemas.openxmlformats.org/officeDocument/2006/relationships/hyperlink" Target="http://www.normattiva.it/uri-res/N2Ls?urn:nir:stato:legge.costituzionale:2001-10-18;3" TargetMode="External"/><Relationship Id="rId7" Type="http://schemas.openxmlformats.org/officeDocument/2006/relationships/hyperlink" Target="http://www.normattiva.it/uri-res/N2Ls?urn:nir:stato:legge:2018-12-30;145" TargetMode="External"/><Relationship Id="rId12" Type="http://schemas.openxmlformats.org/officeDocument/2006/relationships/hyperlink" Target="http://www.normattiva.it/uri-res/N2Ls?urn:nir:stato:legge:2002-08-08;178" TargetMode="External"/><Relationship Id="rId17" Type="http://schemas.openxmlformats.org/officeDocument/2006/relationships/hyperlink" Target="http://www.normattiva.it/uri-res/N2Ls?urn:nir:stato:decreto.legge:2013-09-12;104" TargetMode="External"/><Relationship Id="rId25" Type="http://schemas.openxmlformats.org/officeDocument/2006/relationships/hyperlink" Target="http://www.normattiva.it/uri-res/N2Ls?urn:nir:stato:decreto.legge:2018-07-12;87" TargetMode="External"/><Relationship Id="rId33" Type="http://schemas.openxmlformats.org/officeDocument/2006/relationships/hyperlink" Target="http://www.normattiva.it/uri-res/N2Ls?urn:nir:stato:legge:2013-12-27;147" TargetMode="External"/><Relationship Id="rId38" Type="http://schemas.openxmlformats.org/officeDocument/2006/relationships/hyperlink" Target="http://www.normattiva.it/uri-res/N2Ls?urn:nir:stato:decreto.legislativo:2016-04-18;50" TargetMode="External"/><Relationship Id="rId46" Type="http://schemas.openxmlformats.org/officeDocument/2006/relationships/hyperlink" Target="http://www.normattiva.it/uri-res/N2Ls?urn:nir:stato:codice.civile:1942-03-16;262" TargetMode="External"/><Relationship Id="rId2" Type="http://schemas.openxmlformats.org/officeDocument/2006/relationships/settings" Target="settings.xml"/><Relationship Id="rId16" Type="http://schemas.openxmlformats.org/officeDocument/2006/relationships/hyperlink" Target="http://www.normattiva.it/uri-res/N2Ls?urn:nir:stato:decreto.legislativo:1999-07-23;242" TargetMode="External"/><Relationship Id="rId20" Type="http://schemas.openxmlformats.org/officeDocument/2006/relationships/hyperlink" Target="http://www.normattiva.it/uri-res/N2Ls?urn:nir:stato:legge:1989-12-13;401" TargetMode="External"/><Relationship Id="rId29" Type="http://schemas.openxmlformats.org/officeDocument/2006/relationships/hyperlink" Target="http://www.normattiva.it/uri-res/N2Ls?urn:nir:stato:codice.civile:1942-03-16;262" TargetMode="External"/><Relationship Id="rId41" Type="http://schemas.openxmlformats.org/officeDocument/2006/relationships/hyperlink" Target="http://www.normattiva.it/uri-res/N2Ls?urn:nir:stato:decreto.legislativo:1997-08-28;281" TargetMode="External"/><Relationship Id="rId1" Type="http://schemas.openxmlformats.org/officeDocument/2006/relationships/styles" Target="styles.xml"/><Relationship Id="rId6" Type="http://schemas.openxmlformats.org/officeDocument/2006/relationships/hyperlink" Target="http://www.normattiva.it/uri-res/N2Ls?urn:nir:stato:legge:2018-12-30;145" TargetMode="External"/><Relationship Id="rId11" Type="http://schemas.openxmlformats.org/officeDocument/2006/relationships/hyperlink" Target="http://www.normattiva.it/uri-res/N2Ls?urn:nir:stato:decreto.legge:2002-07-08;138" TargetMode="External"/><Relationship Id="rId24" Type="http://schemas.openxmlformats.org/officeDocument/2006/relationships/hyperlink" Target="http://www.normattiva.it/uri-res/N2Ls?urn:nir:stato:decreto.legislativo:1998-05-08;178" TargetMode="External"/><Relationship Id="rId32" Type="http://schemas.openxmlformats.org/officeDocument/2006/relationships/hyperlink" Target="http://www.normattiva.it/uri-res/N2Ls?urn:nir:stato:legge:2017-06-21;96" TargetMode="External"/><Relationship Id="rId37" Type="http://schemas.openxmlformats.org/officeDocument/2006/relationships/hyperlink" Target="http://www.normattiva.it/uri-res/N2Ls?urn:nir:stato:legge:2013;147" TargetMode="External"/><Relationship Id="rId40" Type="http://schemas.openxmlformats.org/officeDocument/2006/relationships/hyperlink" Target="http://www.normattiva.it/uri-res/N2Ls?urn:nir:stato:legge:2013-11-08;128" TargetMode="External"/><Relationship Id="rId45" Type="http://schemas.openxmlformats.org/officeDocument/2006/relationships/hyperlink" Target="http://www.normattiva.it/uri-res/N2Ls?urn:nir:stato:legge:2009-12-31;196" TargetMode="External"/><Relationship Id="rId5" Type="http://schemas.openxmlformats.org/officeDocument/2006/relationships/hyperlink" Target="http://www.normattiva.it/uri-res/N2Ls?urn:nir:stato:codice.civile:1942-03-16;262" TargetMode="External"/><Relationship Id="rId15" Type="http://schemas.openxmlformats.org/officeDocument/2006/relationships/hyperlink" Target="http://www.normattiva.it/uri-res/N2Ls?urn:nir:stato:decreto.legislativo:2017-07-03;117" TargetMode="External"/><Relationship Id="rId23" Type="http://schemas.openxmlformats.org/officeDocument/2006/relationships/hyperlink" Target="http://www.normattiva.it/uri-res/N2Ls?urn:nir:stato:legge:1981-03-23;91" TargetMode="External"/><Relationship Id="rId28" Type="http://schemas.openxmlformats.org/officeDocument/2006/relationships/hyperlink" Target="http://www.normattiva.it/uri-res/N2Ls?urn:nir:stato:codice.civile:1942-03-16;262" TargetMode="External"/><Relationship Id="rId36" Type="http://schemas.openxmlformats.org/officeDocument/2006/relationships/hyperlink" Target="http://www.normattiva.it/uri-res/N2Ls?urn:nir:stato:legge:2012-11-06;190" TargetMode="External"/><Relationship Id="rId49" Type="http://schemas.openxmlformats.org/officeDocument/2006/relationships/hyperlink" Target="http://www.normattiva.it/uri-res/N2Ls?urn:nir:stato:legge:2009-12-31;196" TargetMode="External"/><Relationship Id="rId10" Type="http://schemas.openxmlformats.org/officeDocument/2006/relationships/hyperlink" Target="http://www.normattiva.it/uri-res/N2Ls?urn:nir:stato:legge:2002-08-08;178" TargetMode="External"/><Relationship Id="rId19" Type="http://schemas.openxmlformats.org/officeDocument/2006/relationships/hyperlink" Target="http://www.normattiva.it/uri-res/N2Ls?urn:nir:stato:legge:1981-03-23;91" TargetMode="External"/><Relationship Id="rId31" Type="http://schemas.openxmlformats.org/officeDocument/2006/relationships/hyperlink" Target="http://www.normattiva.it/uri-res/N2Ls?urn:nir:stato:decreto.legge:2017-04-24;50" TargetMode="External"/><Relationship Id="rId44" Type="http://schemas.openxmlformats.org/officeDocument/2006/relationships/hyperlink" Target="http://www.normattiva.it/uri-res/N2Ls?urn:nir:stato:legge:2018-08-09;96" TargetMode="External"/><Relationship Id="rId52" Type="http://schemas.openxmlformats.org/officeDocument/2006/relationships/theme" Target="theme/theme1.xml"/><Relationship Id="rId4" Type="http://schemas.openxmlformats.org/officeDocument/2006/relationships/hyperlink" Target="http://www.normattiva.it/uri-res/N2Ls?urn:nir:stato:decreto.legislativo:1999-07-23;242" TargetMode="External"/><Relationship Id="rId9" Type="http://schemas.openxmlformats.org/officeDocument/2006/relationships/hyperlink" Target="http://www.normattiva.it/uri-res/N2Ls?urn:nir:stato:decreto.legge:2002-07-08;138" TargetMode="External"/><Relationship Id="rId14" Type="http://schemas.openxmlformats.org/officeDocument/2006/relationships/hyperlink" Target="http://www.normattiva.it/uri-res/N2Ls?urn:nir:stato:decreto.legislativo:2017-07-03;117" TargetMode="External"/><Relationship Id="rId22" Type="http://schemas.openxmlformats.org/officeDocument/2006/relationships/hyperlink" Target="http://www.normattiva.it/uri-res/N2Ls?urn:nir:stato:legge:1989;401" TargetMode="External"/><Relationship Id="rId27" Type="http://schemas.openxmlformats.org/officeDocument/2006/relationships/hyperlink" Target="http://www.normattiva.it/uri-res/N2Ls?urn:nir:stato:legge:2009-12-31;196" TargetMode="External"/><Relationship Id="rId30" Type="http://schemas.openxmlformats.org/officeDocument/2006/relationships/hyperlink" Target="http://www.normattiva.it/uri-res/N2Ls?urn:nir:stato:legge:2013-12-27;147" TargetMode="External"/><Relationship Id="rId35" Type="http://schemas.openxmlformats.org/officeDocument/2006/relationships/hyperlink" Target="http://www.normattiva.it/uri-res/N2Ls?urn:nir:stato:legge:2017-06-21;96" TargetMode="External"/><Relationship Id="rId43" Type="http://schemas.openxmlformats.org/officeDocument/2006/relationships/hyperlink" Target="http://www.normattiva.it/uri-res/N2Ls?urn:nir:stato:decreto.legge:2018-07-12;87" TargetMode="External"/><Relationship Id="rId48" Type="http://schemas.openxmlformats.org/officeDocument/2006/relationships/hyperlink" Target="http://www.normattiva.it/uri-res/N2Ls?urn:nir:stato:legge:2003-12-24;363" TargetMode="External"/><Relationship Id="rId8" Type="http://schemas.openxmlformats.org/officeDocument/2006/relationships/hyperlink" Target="http://www.normattiva.it/uri-res/N2Ls?urn:nir:stato:decreto.legislativo:2006-04-11;198" TargetMode="External"/><Relationship Id="rId51"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8801</Words>
  <Characters>50172</Characters>
  <Application>Microsoft Office Word</Application>
  <DocSecurity>0</DocSecurity>
  <Lines>418</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Cartolano Vito</dc:creator>
  <cp:lastModifiedBy>doriana</cp:lastModifiedBy>
  <cp:revision>3</cp:revision>
  <dcterms:created xsi:type="dcterms:W3CDTF">2019-07-16T08:16:00Z</dcterms:created>
  <dcterms:modified xsi:type="dcterms:W3CDTF">2019-07-16T08:16:00Z</dcterms:modified>
</cp:coreProperties>
</file>